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E6E7" w14:textId="01273B8B" w:rsidR="00DF4C4B" w:rsidRDefault="00D536C6">
      <w:pPr>
        <w:pStyle w:val="Heading1"/>
        <w:spacing w:before="74"/>
        <w:ind w:right="5"/>
        <w:jc w:val="center"/>
        <w:rPr>
          <w:rFonts w:ascii="Arial"/>
        </w:rPr>
      </w:pPr>
      <w:r w:rsidRPr="00D536C6">
        <w:rPr>
          <w:rFonts w:ascii="Arial"/>
          <w:noProof/>
        </w:rPr>
        <mc:AlternateContent>
          <mc:Choice Requires="wps">
            <w:drawing>
              <wp:anchor distT="45720" distB="45720" distL="114300" distR="114300" simplePos="0" relativeHeight="251659264" behindDoc="0" locked="0" layoutInCell="1" allowOverlap="1" wp14:anchorId="6BC4A0D2" wp14:editId="7E0433AA">
                <wp:simplePos x="0" y="0"/>
                <wp:positionH relativeFrom="margin">
                  <wp:align>right</wp:align>
                </wp:positionH>
                <wp:positionV relativeFrom="paragraph">
                  <wp:posOffset>45085</wp:posOffset>
                </wp:positionV>
                <wp:extent cx="1047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799DA4D8" w14:textId="77777777" w:rsidR="00D536C6" w:rsidRDefault="00D536C6" w:rsidP="00D536C6">
                            <w:r w:rsidRPr="00B27565">
                              <w:rPr>
                                <w:rStyle w:val="TitleChar"/>
                                <w:noProof/>
                              </w:rPr>
                              <w:drawing>
                                <wp:inline distT="0" distB="0" distL="0" distR="0" wp14:anchorId="2FC9F1EC" wp14:editId="7152C386">
                                  <wp:extent cx="800622" cy="61169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326" cy="6168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4A0D2" id="_x0000_t202" coordsize="21600,21600" o:spt="202" path="m,l,21600r21600,l21600,xe">
                <v:stroke joinstyle="miter"/>
                <v:path gradientshapeok="t" o:connecttype="rect"/>
              </v:shapetype>
              <v:shape id="Text Box 2" o:spid="_x0000_s1026" type="#_x0000_t202" style="position:absolute;left:0;text-align:left;margin-left:31.3pt;margin-top:3.55pt;width:8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rT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" stroked="f">
                <v:textbox style="mso-fit-shape-to-text:t">
                  <w:txbxContent>
                    <w:p w14:paraId="799DA4D8" w14:textId="77777777" w:rsidR="00D536C6" w:rsidRDefault="00D536C6" w:rsidP="00D536C6">
                      <w:r w:rsidRPr="00B27565">
                        <w:rPr>
                          <w:rStyle w:val="TitleChar"/>
                          <w:noProof/>
                        </w:rPr>
                        <w:drawing>
                          <wp:inline distT="0" distB="0" distL="0" distR="0" wp14:anchorId="2FC9F1EC" wp14:editId="7152C386">
                            <wp:extent cx="800622" cy="61169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326" cy="6168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xbxContent>
                </v:textbox>
                <w10:wrap type="square" anchorx="margin"/>
              </v:shape>
            </w:pict>
          </mc:Fallback>
        </mc:AlternateContent>
      </w:r>
      <w:r>
        <w:rPr>
          <w:rFonts w:ascii="Arial"/>
        </w:rPr>
        <w:t xml:space="preserve">                </w:t>
      </w:r>
      <w:r w:rsidR="004272FE">
        <w:rPr>
          <w:rFonts w:ascii="Arial"/>
        </w:rPr>
        <w:t>Gower</w:t>
      </w:r>
      <w:r w:rsidR="004272FE">
        <w:rPr>
          <w:rFonts w:ascii="Arial"/>
          <w:spacing w:val="-14"/>
        </w:rPr>
        <w:t xml:space="preserve"> </w:t>
      </w:r>
      <w:r w:rsidR="004272FE">
        <w:rPr>
          <w:rFonts w:ascii="Arial"/>
        </w:rPr>
        <w:t>College</w:t>
      </w:r>
      <w:r w:rsidR="004272FE">
        <w:rPr>
          <w:rFonts w:ascii="Arial"/>
          <w:spacing w:val="-14"/>
        </w:rPr>
        <w:t xml:space="preserve"> </w:t>
      </w:r>
      <w:r w:rsidR="004272FE">
        <w:rPr>
          <w:rFonts w:ascii="Arial"/>
        </w:rPr>
        <w:t>Swansea</w:t>
      </w:r>
      <w:r w:rsidR="004272FE">
        <w:rPr>
          <w:rFonts w:ascii="Arial"/>
          <w:spacing w:val="-14"/>
        </w:rPr>
        <w:t xml:space="preserve"> </w:t>
      </w:r>
      <w:r w:rsidR="004272FE">
        <w:rPr>
          <w:rFonts w:ascii="Arial"/>
        </w:rPr>
        <w:t>Publication</w:t>
      </w:r>
      <w:r w:rsidR="004272FE">
        <w:rPr>
          <w:rFonts w:ascii="Arial"/>
          <w:spacing w:val="-14"/>
        </w:rPr>
        <w:t xml:space="preserve"> </w:t>
      </w:r>
      <w:r w:rsidR="004272FE">
        <w:rPr>
          <w:rFonts w:ascii="Arial"/>
          <w:spacing w:val="-2"/>
        </w:rPr>
        <w:t>Scheme</w:t>
      </w:r>
    </w:p>
    <w:p w14:paraId="26871259" w14:textId="6C330296" w:rsidR="00DF4C4B" w:rsidRDefault="00DF4C4B">
      <w:pPr>
        <w:pStyle w:val="BodyText"/>
        <w:spacing w:before="223"/>
        <w:rPr>
          <w:rFonts w:ascii="Arial"/>
          <w:sz w:val="32"/>
        </w:rPr>
      </w:pPr>
    </w:p>
    <w:p w14:paraId="26D79F6C" w14:textId="77777777" w:rsidR="00DF4C4B" w:rsidRDefault="004272FE">
      <w:pPr>
        <w:pStyle w:val="Heading2"/>
        <w:numPr>
          <w:ilvl w:val="0"/>
          <w:numId w:val="2"/>
        </w:numPr>
        <w:tabs>
          <w:tab w:val="left" w:pos="500"/>
        </w:tabs>
        <w:jc w:val="left"/>
      </w:pPr>
      <w:bookmarkStart w:id="0" w:name="1._Publication_Scheme"/>
      <w:bookmarkEnd w:id="0"/>
      <w:r>
        <w:t>Publication</w:t>
      </w:r>
      <w:r>
        <w:rPr>
          <w:spacing w:val="-5"/>
        </w:rPr>
        <w:t xml:space="preserve"> </w:t>
      </w:r>
      <w:r>
        <w:rPr>
          <w:spacing w:val="-2"/>
        </w:rPr>
        <w:t>Scheme</w:t>
      </w:r>
    </w:p>
    <w:p w14:paraId="390BC9D4" w14:textId="77777777" w:rsidR="00DF4C4B" w:rsidRDefault="00DF4C4B">
      <w:pPr>
        <w:pStyle w:val="BodyText"/>
        <w:rPr>
          <w:b/>
        </w:rPr>
      </w:pPr>
    </w:p>
    <w:p w14:paraId="144A8A75" w14:textId="77777777" w:rsidR="00DF4C4B" w:rsidRDefault="004272FE">
      <w:pPr>
        <w:pStyle w:val="BodyText"/>
        <w:spacing w:line="259" w:lineRule="auto"/>
        <w:ind w:left="27" w:right="73"/>
      </w:pPr>
      <w:r>
        <w:t>The</w:t>
      </w:r>
      <w:r>
        <w:rPr>
          <w:spacing w:val="-3"/>
        </w:rPr>
        <w:t xml:space="preserve"> </w:t>
      </w:r>
      <w:r>
        <w:t>College</w:t>
      </w:r>
      <w:r>
        <w:rPr>
          <w:spacing w:val="-3"/>
        </w:rPr>
        <w:t xml:space="preserve"> </w:t>
      </w:r>
      <w:r>
        <w:t>is</w:t>
      </w:r>
      <w:r>
        <w:rPr>
          <w:spacing w:val="-4"/>
        </w:rPr>
        <w:t xml:space="preserve"> </w:t>
      </w:r>
      <w:r>
        <w:t>adopting,</w:t>
      </w:r>
      <w:r>
        <w:rPr>
          <w:spacing w:val="-2"/>
        </w:rPr>
        <w:t xml:space="preserve"> </w:t>
      </w:r>
      <w:r>
        <w:t>without</w:t>
      </w:r>
      <w:r>
        <w:rPr>
          <w:spacing w:val="-5"/>
        </w:rPr>
        <w:t xml:space="preserve"> </w:t>
      </w:r>
      <w:r>
        <w:t>modification,</w:t>
      </w:r>
      <w:r>
        <w:rPr>
          <w:spacing w:val="-2"/>
        </w:rPr>
        <w:t xml:space="preserve"> </w:t>
      </w:r>
      <w:r>
        <w:t>the</w:t>
      </w:r>
      <w:r>
        <w:rPr>
          <w:spacing w:val="-3"/>
        </w:rPr>
        <w:t xml:space="preserve"> </w:t>
      </w:r>
      <w:r>
        <w:t>model</w:t>
      </w:r>
      <w:r>
        <w:rPr>
          <w:spacing w:val="-3"/>
        </w:rPr>
        <w:t xml:space="preserve"> </w:t>
      </w:r>
      <w:r>
        <w:t>publication</w:t>
      </w:r>
      <w:r>
        <w:rPr>
          <w:spacing w:val="-5"/>
        </w:rPr>
        <w:t xml:space="preserve"> </w:t>
      </w:r>
      <w:r>
        <w:t>scheme prepared and approved by the Information Commissioner.</w:t>
      </w:r>
    </w:p>
    <w:p w14:paraId="0AAE6613" w14:textId="77777777" w:rsidR="00DF4C4B" w:rsidRDefault="004272FE">
      <w:pPr>
        <w:pStyle w:val="BodyText"/>
        <w:spacing w:before="159" w:line="259" w:lineRule="auto"/>
        <w:ind w:left="27" w:right="73"/>
      </w:pPr>
      <w:r>
        <w:t>This publication scheme commits the College to make information available to the public as part of its normal business activities. The information covered is included</w:t>
      </w:r>
      <w:r>
        <w:rPr>
          <w:spacing w:val="-4"/>
        </w:rPr>
        <w:t xml:space="preserve"> </w:t>
      </w:r>
      <w:r>
        <w:t>in</w:t>
      </w:r>
      <w:r>
        <w:rPr>
          <w:spacing w:val="-4"/>
        </w:rPr>
        <w:t xml:space="preserve"> </w:t>
      </w:r>
      <w:r>
        <w:t>the</w:t>
      </w:r>
      <w:r>
        <w:rPr>
          <w:spacing w:val="-2"/>
        </w:rPr>
        <w:t xml:space="preserve"> </w:t>
      </w:r>
      <w:r>
        <w:t>classes</w:t>
      </w:r>
      <w:r>
        <w:rPr>
          <w:spacing w:val="-3"/>
        </w:rPr>
        <w:t xml:space="preserve"> </w:t>
      </w:r>
      <w:r>
        <w:t>of</w:t>
      </w:r>
      <w:r>
        <w:rPr>
          <w:spacing w:val="-3"/>
        </w:rPr>
        <w:t xml:space="preserve"> </w:t>
      </w:r>
      <w:r>
        <w:t>information</w:t>
      </w:r>
      <w:r>
        <w:rPr>
          <w:spacing w:val="-1"/>
        </w:rPr>
        <w:t xml:space="preserve"> </w:t>
      </w:r>
      <w:r>
        <w:t>mentioned</w:t>
      </w:r>
      <w:r>
        <w:rPr>
          <w:spacing w:val="-4"/>
        </w:rPr>
        <w:t xml:space="preserve"> </w:t>
      </w:r>
      <w:r>
        <w:t>below,</w:t>
      </w:r>
      <w:r>
        <w:rPr>
          <w:spacing w:val="-4"/>
        </w:rPr>
        <w:t xml:space="preserve"> </w:t>
      </w:r>
      <w:r>
        <w:t>where</w:t>
      </w:r>
      <w:r>
        <w:rPr>
          <w:spacing w:val="-2"/>
        </w:rPr>
        <w:t xml:space="preserve"> </w:t>
      </w:r>
      <w:r>
        <w:t>this</w:t>
      </w:r>
      <w:r>
        <w:rPr>
          <w:spacing w:val="-3"/>
        </w:rPr>
        <w:t xml:space="preserve"> </w:t>
      </w:r>
      <w:r>
        <w:t>information</w:t>
      </w:r>
      <w:r>
        <w:rPr>
          <w:spacing w:val="-1"/>
        </w:rPr>
        <w:t xml:space="preserve"> </w:t>
      </w:r>
      <w:r>
        <w:t>is held</w:t>
      </w:r>
      <w:r>
        <w:rPr>
          <w:spacing w:val="-1"/>
        </w:rPr>
        <w:t xml:space="preserve"> </w:t>
      </w:r>
      <w:r>
        <w:t>by the authority,</w:t>
      </w:r>
      <w:r>
        <w:rPr>
          <w:spacing w:val="-1"/>
        </w:rPr>
        <w:t xml:space="preserve"> </w:t>
      </w:r>
      <w:r>
        <w:t>and as described in</w:t>
      </w:r>
      <w:r>
        <w:rPr>
          <w:spacing w:val="-1"/>
        </w:rPr>
        <w:t xml:space="preserve"> </w:t>
      </w:r>
      <w:r>
        <w:t>the definition of the classes for further education colleges produced by the Information Commissioner.</w:t>
      </w:r>
    </w:p>
    <w:p w14:paraId="5F8EA9E3" w14:textId="77777777" w:rsidR="00DF4C4B" w:rsidRDefault="004272FE">
      <w:pPr>
        <w:pStyle w:val="BodyText"/>
        <w:spacing w:before="158"/>
        <w:ind w:left="27"/>
      </w:pPr>
      <w:r>
        <w:t>The</w:t>
      </w:r>
      <w:r>
        <w:rPr>
          <w:spacing w:val="-3"/>
        </w:rPr>
        <w:t xml:space="preserve"> </w:t>
      </w:r>
      <w:r>
        <w:t>scheme</w:t>
      </w:r>
      <w:r>
        <w:rPr>
          <w:spacing w:val="-3"/>
        </w:rPr>
        <w:t xml:space="preserve"> </w:t>
      </w:r>
      <w:r>
        <w:t>commits</w:t>
      </w:r>
      <w:r>
        <w:rPr>
          <w:spacing w:val="-3"/>
        </w:rPr>
        <w:t xml:space="preserve"> </w:t>
      </w:r>
      <w:r>
        <w:t>the</w:t>
      </w:r>
      <w:r>
        <w:rPr>
          <w:spacing w:val="-2"/>
        </w:rPr>
        <w:t xml:space="preserve"> College:</w:t>
      </w:r>
    </w:p>
    <w:p w14:paraId="7F185223" w14:textId="77777777" w:rsidR="00DF4C4B" w:rsidRDefault="004272FE">
      <w:pPr>
        <w:pStyle w:val="ListParagraph"/>
        <w:numPr>
          <w:ilvl w:val="1"/>
          <w:numId w:val="2"/>
        </w:numPr>
        <w:tabs>
          <w:tab w:val="left" w:pos="994"/>
        </w:tabs>
        <w:spacing w:before="184"/>
        <w:ind w:right="160" w:firstLine="0"/>
        <w:rPr>
          <w:sz w:val="24"/>
        </w:rPr>
      </w:pPr>
      <w:r>
        <w:rPr>
          <w:sz w:val="24"/>
        </w:rPr>
        <w:t>To proactively publish or otherwise make available as a matter of routine,</w:t>
      </w:r>
      <w:r>
        <w:rPr>
          <w:spacing w:val="-6"/>
          <w:sz w:val="24"/>
        </w:rPr>
        <w:t xml:space="preserve"> </w:t>
      </w:r>
      <w:r>
        <w:rPr>
          <w:sz w:val="24"/>
        </w:rPr>
        <w:t>information,</w:t>
      </w:r>
      <w:r>
        <w:rPr>
          <w:spacing w:val="-6"/>
          <w:sz w:val="24"/>
        </w:rPr>
        <w:t xml:space="preserve"> </w:t>
      </w:r>
      <w:r>
        <w:rPr>
          <w:sz w:val="24"/>
        </w:rPr>
        <w:t>including</w:t>
      </w:r>
      <w:r>
        <w:rPr>
          <w:spacing w:val="-3"/>
          <w:sz w:val="24"/>
        </w:rPr>
        <w:t xml:space="preserve"> </w:t>
      </w:r>
      <w:r>
        <w:rPr>
          <w:sz w:val="24"/>
        </w:rPr>
        <w:t>environmental</w:t>
      </w:r>
      <w:r>
        <w:rPr>
          <w:spacing w:val="-4"/>
          <w:sz w:val="24"/>
        </w:rPr>
        <w:t xml:space="preserve"> </w:t>
      </w:r>
      <w:r>
        <w:rPr>
          <w:sz w:val="24"/>
        </w:rPr>
        <w:t>information,</w:t>
      </w:r>
      <w:r>
        <w:rPr>
          <w:spacing w:val="-3"/>
          <w:sz w:val="24"/>
        </w:rPr>
        <w:t xml:space="preserve"> </w:t>
      </w:r>
      <w:r>
        <w:rPr>
          <w:sz w:val="24"/>
        </w:rPr>
        <w:t>which</w:t>
      </w:r>
      <w:r>
        <w:rPr>
          <w:spacing w:val="-3"/>
          <w:sz w:val="24"/>
        </w:rPr>
        <w:t xml:space="preserve"> </w:t>
      </w:r>
      <w:r>
        <w:rPr>
          <w:sz w:val="24"/>
        </w:rPr>
        <w:t>is</w:t>
      </w:r>
      <w:r>
        <w:rPr>
          <w:spacing w:val="-5"/>
          <w:sz w:val="24"/>
        </w:rPr>
        <w:t xml:space="preserve"> </w:t>
      </w:r>
      <w:r>
        <w:rPr>
          <w:sz w:val="24"/>
        </w:rPr>
        <w:t>held</w:t>
      </w:r>
      <w:r>
        <w:rPr>
          <w:spacing w:val="-6"/>
          <w:sz w:val="24"/>
        </w:rPr>
        <w:t xml:space="preserve"> </w:t>
      </w:r>
      <w:r>
        <w:rPr>
          <w:sz w:val="24"/>
        </w:rPr>
        <w:t>by the authority and falls within the classifications below.</w:t>
      </w:r>
    </w:p>
    <w:p w14:paraId="6313FF66" w14:textId="77777777" w:rsidR="00DF4C4B" w:rsidRDefault="004272FE">
      <w:pPr>
        <w:pStyle w:val="ListParagraph"/>
        <w:numPr>
          <w:ilvl w:val="1"/>
          <w:numId w:val="2"/>
        </w:numPr>
        <w:tabs>
          <w:tab w:val="left" w:pos="994"/>
        </w:tabs>
        <w:spacing w:before="291"/>
        <w:ind w:right="225" w:firstLine="0"/>
        <w:rPr>
          <w:sz w:val="24"/>
        </w:rPr>
      </w:pPr>
      <w:r>
        <w:rPr>
          <w:sz w:val="24"/>
        </w:rPr>
        <w:t>To</w:t>
      </w:r>
      <w:r>
        <w:rPr>
          <w:spacing w:val="-5"/>
          <w:sz w:val="24"/>
        </w:rPr>
        <w:t xml:space="preserve"> </w:t>
      </w:r>
      <w:r>
        <w:rPr>
          <w:sz w:val="24"/>
        </w:rPr>
        <w:t>specify</w:t>
      </w:r>
      <w:r>
        <w:rPr>
          <w:spacing w:val="-6"/>
          <w:sz w:val="24"/>
        </w:rPr>
        <w:t xml:space="preserve"> </w:t>
      </w:r>
      <w:r>
        <w:rPr>
          <w:sz w:val="24"/>
        </w:rPr>
        <w:t>the</w:t>
      </w:r>
      <w:r>
        <w:rPr>
          <w:spacing w:val="-4"/>
          <w:sz w:val="24"/>
        </w:rPr>
        <w:t xml:space="preserve"> </w:t>
      </w:r>
      <w:r>
        <w:rPr>
          <w:sz w:val="24"/>
        </w:rPr>
        <w:t>information</w:t>
      </w:r>
      <w:r>
        <w:rPr>
          <w:spacing w:val="-9"/>
          <w:sz w:val="24"/>
        </w:rPr>
        <w:t xml:space="preserve"> </w:t>
      </w:r>
      <w:r>
        <w:rPr>
          <w:sz w:val="24"/>
        </w:rPr>
        <w:t>which</w:t>
      </w:r>
      <w:r>
        <w:rPr>
          <w:spacing w:val="-4"/>
          <w:sz w:val="24"/>
        </w:rPr>
        <w:t xml:space="preserve"> </w:t>
      </w:r>
      <w:r>
        <w:rPr>
          <w:sz w:val="24"/>
        </w:rPr>
        <w:t>is</w:t>
      </w:r>
      <w:r>
        <w:rPr>
          <w:spacing w:val="-6"/>
          <w:sz w:val="24"/>
        </w:rPr>
        <w:t xml:space="preserve"> </w:t>
      </w:r>
      <w:r>
        <w:rPr>
          <w:sz w:val="24"/>
        </w:rPr>
        <w:t>held</w:t>
      </w:r>
      <w:r>
        <w:rPr>
          <w:spacing w:val="-6"/>
          <w:sz w:val="24"/>
        </w:rPr>
        <w:t xml:space="preserve"> </w:t>
      </w:r>
      <w:r>
        <w:rPr>
          <w:sz w:val="24"/>
        </w:rPr>
        <w:t>by</w:t>
      </w:r>
      <w:r>
        <w:rPr>
          <w:spacing w:val="-3"/>
          <w:sz w:val="24"/>
        </w:rPr>
        <w:t xml:space="preserve"> </w:t>
      </w:r>
      <w:r>
        <w:rPr>
          <w:sz w:val="24"/>
        </w:rPr>
        <w:t>the</w:t>
      </w:r>
      <w:r>
        <w:rPr>
          <w:spacing w:val="-4"/>
          <w:sz w:val="24"/>
        </w:rPr>
        <w:t xml:space="preserve"> </w:t>
      </w:r>
      <w:r>
        <w:rPr>
          <w:sz w:val="24"/>
        </w:rPr>
        <w:t>authority</w:t>
      </w:r>
      <w:r>
        <w:rPr>
          <w:spacing w:val="-6"/>
          <w:sz w:val="24"/>
        </w:rPr>
        <w:t xml:space="preserve"> </w:t>
      </w:r>
      <w:r>
        <w:rPr>
          <w:sz w:val="24"/>
        </w:rPr>
        <w:t>and</w:t>
      </w:r>
      <w:r>
        <w:rPr>
          <w:spacing w:val="-6"/>
          <w:sz w:val="24"/>
        </w:rPr>
        <w:t xml:space="preserve"> </w:t>
      </w:r>
      <w:r>
        <w:rPr>
          <w:sz w:val="24"/>
        </w:rPr>
        <w:t>falls</w:t>
      </w:r>
      <w:r>
        <w:rPr>
          <w:spacing w:val="-8"/>
          <w:sz w:val="24"/>
        </w:rPr>
        <w:t xml:space="preserve"> </w:t>
      </w:r>
      <w:r>
        <w:rPr>
          <w:sz w:val="24"/>
        </w:rPr>
        <w:t>within the classifications below.</w:t>
      </w:r>
    </w:p>
    <w:p w14:paraId="1139E178" w14:textId="77777777" w:rsidR="00DF4C4B" w:rsidRDefault="004272FE">
      <w:pPr>
        <w:pStyle w:val="ListParagraph"/>
        <w:numPr>
          <w:ilvl w:val="1"/>
          <w:numId w:val="2"/>
        </w:numPr>
        <w:tabs>
          <w:tab w:val="left" w:pos="994"/>
        </w:tabs>
        <w:spacing w:before="290"/>
        <w:ind w:right="933" w:firstLine="0"/>
        <w:rPr>
          <w:sz w:val="24"/>
        </w:rPr>
      </w:pPr>
      <w:r>
        <w:rPr>
          <w:sz w:val="24"/>
        </w:rPr>
        <w:t>To proactively publish or otherwise make available as a matter of routine,</w:t>
      </w:r>
      <w:r>
        <w:rPr>
          <w:spacing w:val="-7"/>
          <w:sz w:val="24"/>
        </w:rPr>
        <w:t xml:space="preserve"> </w:t>
      </w:r>
      <w:r>
        <w:rPr>
          <w:sz w:val="24"/>
        </w:rPr>
        <w:t>information</w:t>
      </w:r>
      <w:r>
        <w:rPr>
          <w:spacing w:val="-5"/>
          <w:sz w:val="24"/>
        </w:rPr>
        <w:t xml:space="preserve"> </w:t>
      </w:r>
      <w:r>
        <w:rPr>
          <w:sz w:val="24"/>
        </w:rPr>
        <w:t>in</w:t>
      </w:r>
      <w:r>
        <w:rPr>
          <w:spacing w:val="-7"/>
          <w:sz w:val="24"/>
        </w:rPr>
        <w:t xml:space="preserve"> </w:t>
      </w:r>
      <w:r>
        <w:rPr>
          <w:sz w:val="24"/>
        </w:rPr>
        <w:t>line</w:t>
      </w:r>
      <w:r>
        <w:rPr>
          <w:spacing w:val="-5"/>
          <w:sz w:val="24"/>
        </w:rPr>
        <w:t xml:space="preserve"> </w:t>
      </w:r>
      <w:r>
        <w:rPr>
          <w:sz w:val="24"/>
        </w:rPr>
        <w:t>with</w:t>
      </w:r>
      <w:r>
        <w:rPr>
          <w:spacing w:val="-7"/>
          <w:sz w:val="24"/>
        </w:rPr>
        <w:t xml:space="preserve"> </w:t>
      </w:r>
      <w:r>
        <w:rPr>
          <w:sz w:val="24"/>
        </w:rPr>
        <w:t>the</w:t>
      </w:r>
      <w:r>
        <w:rPr>
          <w:spacing w:val="-5"/>
          <w:sz w:val="24"/>
        </w:rPr>
        <w:t xml:space="preserve"> </w:t>
      </w:r>
      <w:r>
        <w:rPr>
          <w:sz w:val="24"/>
        </w:rPr>
        <w:t>statements</w:t>
      </w:r>
      <w:r>
        <w:rPr>
          <w:spacing w:val="-7"/>
          <w:sz w:val="24"/>
        </w:rPr>
        <w:t xml:space="preserve"> </w:t>
      </w:r>
      <w:r>
        <w:rPr>
          <w:sz w:val="24"/>
        </w:rPr>
        <w:t>contained</w:t>
      </w:r>
      <w:r>
        <w:rPr>
          <w:spacing w:val="-7"/>
          <w:sz w:val="24"/>
        </w:rPr>
        <w:t xml:space="preserve"> </w:t>
      </w:r>
      <w:r>
        <w:rPr>
          <w:sz w:val="24"/>
        </w:rPr>
        <w:t>within</w:t>
      </w:r>
      <w:r>
        <w:rPr>
          <w:spacing w:val="-10"/>
          <w:sz w:val="24"/>
        </w:rPr>
        <w:t xml:space="preserve"> </w:t>
      </w:r>
      <w:r>
        <w:rPr>
          <w:sz w:val="24"/>
        </w:rPr>
        <w:t xml:space="preserve">this </w:t>
      </w:r>
      <w:r>
        <w:rPr>
          <w:spacing w:val="-2"/>
          <w:sz w:val="24"/>
        </w:rPr>
        <w:t>scheme.</w:t>
      </w:r>
    </w:p>
    <w:p w14:paraId="748B8445" w14:textId="77777777" w:rsidR="00DF4C4B" w:rsidRDefault="004272FE">
      <w:pPr>
        <w:pStyle w:val="ListParagraph"/>
        <w:numPr>
          <w:ilvl w:val="1"/>
          <w:numId w:val="2"/>
        </w:numPr>
        <w:tabs>
          <w:tab w:val="left" w:pos="994"/>
        </w:tabs>
        <w:spacing w:before="289"/>
        <w:ind w:right="165" w:firstLine="0"/>
        <w:jc w:val="both"/>
        <w:rPr>
          <w:sz w:val="24"/>
        </w:rPr>
      </w:pPr>
      <w:r>
        <w:rPr>
          <w:sz w:val="24"/>
        </w:rPr>
        <w:t>To</w:t>
      </w:r>
      <w:r>
        <w:rPr>
          <w:spacing w:val="-3"/>
          <w:sz w:val="24"/>
        </w:rPr>
        <w:t xml:space="preserve"> </w:t>
      </w:r>
      <w:r>
        <w:rPr>
          <w:sz w:val="24"/>
        </w:rPr>
        <w:t>produce</w:t>
      </w:r>
      <w:r>
        <w:rPr>
          <w:spacing w:val="-3"/>
          <w:sz w:val="24"/>
        </w:rPr>
        <w:t xml:space="preserve"> </w:t>
      </w:r>
      <w:r>
        <w:rPr>
          <w:sz w:val="24"/>
        </w:rPr>
        <w:t>and</w:t>
      </w:r>
      <w:r>
        <w:rPr>
          <w:spacing w:val="-2"/>
          <w:sz w:val="24"/>
        </w:rPr>
        <w:t xml:space="preserve"> </w:t>
      </w:r>
      <w:r>
        <w:rPr>
          <w:sz w:val="24"/>
        </w:rPr>
        <w:t>publish</w:t>
      </w:r>
      <w:r>
        <w:rPr>
          <w:spacing w:val="-2"/>
          <w:sz w:val="24"/>
        </w:rPr>
        <w:t xml:space="preserve"> </w:t>
      </w:r>
      <w:r>
        <w:rPr>
          <w:sz w:val="24"/>
        </w:rPr>
        <w:t>the methods</w:t>
      </w:r>
      <w:r>
        <w:rPr>
          <w:spacing w:val="-2"/>
          <w:sz w:val="24"/>
        </w:rPr>
        <w:t xml:space="preserve"> </w:t>
      </w:r>
      <w:r>
        <w:rPr>
          <w:sz w:val="24"/>
        </w:rPr>
        <w:t>by</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specific</w:t>
      </w:r>
      <w:r>
        <w:rPr>
          <w:spacing w:val="-2"/>
          <w:sz w:val="24"/>
        </w:rPr>
        <w:t xml:space="preserve"> </w:t>
      </w:r>
      <w:r>
        <w:rPr>
          <w:sz w:val="24"/>
        </w:rPr>
        <w:t>information</w:t>
      </w:r>
      <w:r>
        <w:rPr>
          <w:spacing w:val="-2"/>
          <w:sz w:val="24"/>
        </w:rPr>
        <w:t xml:space="preserve"> </w:t>
      </w:r>
      <w:r>
        <w:rPr>
          <w:sz w:val="24"/>
        </w:rPr>
        <w:t>is made</w:t>
      </w:r>
      <w:r>
        <w:rPr>
          <w:spacing w:val="-3"/>
          <w:sz w:val="24"/>
        </w:rPr>
        <w:t xml:space="preserve"> </w:t>
      </w:r>
      <w:r>
        <w:rPr>
          <w:sz w:val="24"/>
        </w:rPr>
        <w:t>routinely</w:t>
      </w:r>
      <w:r>
        <w:rPr>
          <w:spacing w:val="-2"/>
          <w:sz w:val="24"/>
        </w:rPr>
        <w:t xml:space="preserve"> </w:t>
      </w:r>
      <w:r>
        <w:rPr>
          <w:sz w:val="24"/>
        </w:rPr>
        <w:t>available</w:t>
      </w:r>
      <w:r>
        <w:rPr>
          <w:spacing w:val="-5"/>
          <w:sz w:val="24"/>
        </w:rPr>
        <w:t xml:space="preserve"> </w:t>
      </w:r>
      <w:r>
        <w:rPr>
          <w:sz w:val="24"/>
        </w:rPr>
        <w:t>so</w:t>
      </w:r>
      <w:r>
        <w:rPr>
          <w:spacing w:val="-1"/>
          <w:sz w:val="24"/>
        </w:rPr>
        <w:t xml:space="preserve"> </w:t>
      </w:r>
      <w:r>
        <w:rPr>
          <w:sz w:val="24"/>
        </w:rPr>
        <w:t>that</w:t>
      </w:r>
      <w:r>
        <w:rPr>
          <w:spacing w:val="-2"/>
          <w:sz w:val="24"/>
        </w:rPr>
        <w:t xml:space="preserve"> </w:t>
      </w:r>
      <w:r>
        <w:rPr>
          <w:sz w:val="24"/>
        </w:rPr>
        <w:t>it</w:t>
      </w:r>
      <w:r>
        <w:rPr>
          <w:spacing w:val="-5"/>
          <w:sz w:val="24"/>
        </w:rPr>
        <w:t xml:space="preserve"> </w:t>
      </w:r>
      <w:r>
        <w:rPr>
          <w:sz w:val="24"/>
        </w:rPr>
        <w:t>can be</w:t>
      </w:r>
      <w:r>
        <w:rPr>
          <w:spacing w:val="-1"/>
          <w:sz w:val="24"/>
        </w:rPr>
        <w:t xml:space="preserve"> </w:t>
      </w:r>
      <w:r>
        <w:rPr>
          <w:sz w:val="24"/>
        </w:rPr>
        <w:t>easily</w:t>
      </w:r>
      <w:r>
        <w:rPr>
          <w:spacing w:val="-5"/>
          <w:sz w:val="24"/>
        </w:rPr>
        <w:t xml:space="preserve"> </w:t>
      </w:r>
      <w:r>
        <w:rPr>
          <w:sz w:val="24"/>
        </w:rPr>
        <w:t>identified and</w:t>
      </w:r>
      <w:r>
        <w:rPr>
          <w:spacing w:val="-5"/>
          <w:sz w:val="24"/>
        </w:rPr>
        <w:t xml:space="preserve"> </w:t>
      </w:r>
      <w:r>
        <w:rPr>
          <w:sz w:val="24"/>
        </w:rPr>
        <w:t>accessed</w:t>
      </w:r>
      <w:r>
        <w:rPr>
          <w:spacing w:val="-5"/>
          <w:sz w:val="24"/>
        </w:rPr>
        <w:t xml:space="preserve"> </w:t>
      </w:r>
      <w:r>
        <w:rPr>
          <w:sz w:val="24"/>
        </w:rPr>
        <w:t>by members of the public.</w:t>
      </w:r>
    </w:p>
    <w:p w14:paraId="275E3671" w14:textId="77777777" w:rsidR="00DF4C4B" w:rsidRDefault="00DF4C4B">
      <w:pPr>
        <w:pStyle w:val="BodyText"/>
      </w:pPr>
    </w:p>
    <w:p w14:paraId="645B4BC4" w14:textId="77777777" w:rsidR="00DF4C4B" w:rsidRDefault="004272FE">
      <w:pPr>
        <w:pStyle w:val="ListParagraph"/>
        <w:numPr>
          <w:ilvl w:val="1"/>
          <w:numId w:val="2"/>
        </w:numPr>
        <w:tabs>
          <w:tab w:val="left" w:pos="994"/>
        </w:tabs>
        <w:spacing w:line="237" w:lineRule="auto"/>
        <w:ind w:right="501" w:firstLine="0"/>
        <w:rPr>
          <w:sz w:val="24"/>
        </w:rPr>
      </w:pPr>
      <w:r>
        <w:rPr>
          <w:sz w:val="24"/>
        </w:rPr>
        <w:t>To</w:t>
      </w:r>
      <w:r>
        <w:rPr>
          <w:spacing w:val="-6"/>
          <w:sz w:val="24"/>
        </w:rPr>
        <w:t xml:space="preserve"> </w:t>
      </w:r>
      <w:r>
        <w:rPr>
          <w:sz w:val="24"/>
        </w:rPr>
        <w:t>review</w:t>
      </w:r>
      <w:r>
        <w:rPr>
          <w:spacing w:val="-6"/>
          <w:sz w:val="24"/>
        </w:rPr>
        <w:t xml:space="preserve"> </w:t>
      </w:r>
      <w:r>
        <w:rPr>
          <w:sz w:val="24"/>
        </w:rPr>
        <w:t>and</w:t>
      </w:r>
      <w:r>
        <w:rPr>
          <w:spacing w:val="-7"/>
          <w:sz w:val="24"/>
        </w:rPr>
        <w:t xml:space="preserve"> </w:t>
      </w:r>
      <w:r>
        <w:rPr>
          <w:sz w:val="24"/>
        </w:rPr>
        <w:t>update</w:t>
      </w:r>
      <w:r>
        <w:rPr>
          <w:spacing w:val="-6"/>
          <w:sz w:val="24"/>
        </w:rPr>
        <w:t xml:space="preserve"> </w:t>
      </w:r>
      <w:r>
        <w:rPr>
          <w:sz w:val="24"/>
        </w:rPr>
        <w:t>on</w:t>
      </w:r>
      <w:r>
        <w:rPr>
          <w:spacing w:val="-7"/>
          <w:sz w:val="24"/>
        </w:rPr>
        <w:t xml:space="preserve"> </w:t>
      </w:r>
      <w:r>
        <w:rPr>
          <w:sz w:val="24"/>
        </w:rPr>
        <w:t>a</w:t>
      </w:r>
      <w:r>
        <w:rPr>
          <w:spacing w:val="-6"/>
          <w:sz w:val="24"/>
        </w:rPr>
        <w:t xml:space="preserve"> </w:t>
      </w:r>
      <w:r>
        <w:rPr>
          <w:sz w:val="24"/>
        </w:rPr>
        <w:t>regular</w:t>
      </w:r>
      <w:r>
        <w:rPr>
          <w:spacing w:val="-5"/>
          <w:sz w:val="24"/>
        </w:rPr>
        <w:t xml:space="preserve"> </w:t>
      </w:r>
      <w:r>
        <w:rPr>
          <w:sz w:val="24"/>
        </w:rPr>
        <w:t>basis</w:t>
      </w:r>
      <w:r>
        <w:rPr>
          <w:spacing w:val="-6"/>
          <w:sz w:val="24"/>
        </w:rPr>
        <w:t xml:space="preserve"> </w:t>
      </w:r>
      <w:r>
        <w:rPr>
          <w:sz w:val="24"/>
        </w:rPr>
        <w:t>the</w:t>
      </w:r>
      <w:r>
        <w:rPr>
          <w:spacing w:val="-5"/>
          <w:sz w:val="24"/>
        </w:rPr>
        <w:t xml:space="preserve"> </w:t>
      </w:r>
      <w:r>
        <w:rPr>
          <w:sz w:val="24"/>
        </w:rPr>
        <w:t>information</w:t>
      </w:r>
      <w:r>
        <w:rPr>
          <w:spacing w:val="-5"/>
          <w:sz w:val="24"/>
        </w:rPr>
        <w:t xml:space="preserve"> </w:t>
      </w:r>
      <w:r>
        <w:rPr>
          <w:sz w:val="24"/>
        </w:rPr>
        <w:t>the</w:t>
      </w:r>
      <w:r>
        <w:rPr>
          <w:spacing w:val="-5"/>
          <w:sz w:val="24"/>
        </w:rPr>
        <w:t xml:space="preserve"> </w:t>
      </w:r>
      <w:r>
        <w:rPr>
          <w:sz w:val="24"/>
        </w:rPr>
        <w:t>authority makes available under this scheme.</w:t>
      </w:r>
    </w:p>
    <w:p w14:paraId="1D767952" w14:textId="77777777" w:rsidR="00DF4C4B" w:rsidRDefault="004272FE">
      <w:pPr>
        <w:pStyle w:val="ListParagraph"/>
        <w:numPr>
          <w:ilvl w:val="1"/>
          <w:numId w:val="2"/>
        </w:numPr>
        <w:tabs>
          <w:tab w:val="left" w:pos="994"/>
        </w:tabs>
        <w:spacing w:before="291"/>
        <w:ind w:right="694" w:firstLine="0"/>
        <w:rPr>
          <w:sz w:val="24"/>
        </w:rPr>
      </w:pPr>
      <w:r>
        <w:rPr>
          <w:sz w:val="24"/>
        </w:rPr>
        <w:t>To</w:t>
      </w:r>
      <w:r>
        <w:rPr>
          <w:spacing w:val="-5"/>
          <w:sz w:val="24"/>
        </w:rPr>
        <w:t xml:space="preserve"> </w:t>
      </w:r>
      <w:r>
        <w:rPr>
          <w:sz w:val="24"/>
        </w:rPr>
        <w:t>produce</w:t>
      </w:r>
      <w:r>
        <w:rPr>
          <w:spacing w:val="-4"/>
          <w:sz w:val="24"/>
        </w:rPr>
        <w:t xml:space="preserve"> </w:t>
      </w:r>
      <w:r>
        <w:rPr>
          <w:sz w:val="24"/>
        </w:rPr>
        <w:t>a</w:t>
      </w:r>
      <w:r>
        <w:rPr>
          <w:spacing w:val="-5"/>
          <w:sz w:val="24"/>
        </w:rPr>
        <w:t xml:space="preserve"> </w:t>
      </w:r>
      <w:r>
        <w:rPr>
          <w:sz w:val="24"/>
        </w:rPr>
        <w:t>schedule</w:t>
      </w:r>
      <w:r>
        <w:rPr>
          <w:spacing w:val="-7"/>
          <w:sz w:val="24"/>
        </w:rPr>
        <w:t xml:space="preserve"> </w:t>
      </w:r>
      <w:r>
        <w:rPr>
          <w:sz w:val="24"/>
        </w:rPr>
        <w:t>of</w:t>
      </w:r>
      <w:r>
        <w:rPr>
          <w:spacing w:val="-6"/>
          <w:sz w:val="24"/>
        </w:rPr>
        <w:t xml:space="preserve"> </w:t>
      </w:r>
      <w:r>
        <w:rPr>
          <w:sz w:val="24"/>
        </w:rPr>
        <w:t>any</w:t>
      </w:r>
      <w:r>
        <w:rPr>
          <w:spacing w:val="-6"/>
          <w:sz w:val="24"/>
        </w:rPr>
        <w:t xml:space="preserve"> </w:t>
      </w:r>
      <w:r>
        <w:rPr>
          <w:sz w:val="24"/>
        </w:rPr>
        <w:t>fees</w:t>
      </w:r>
      <w:r>
        <w:rPr>
          <w:spacing w:val="-5"/>
          <w:sz w:val="24"/>
        </w:rPr>
        <w:t xml:space="preserve"> </w:t>
      </w:r>
      <w:r>
        <w:rPr>
          <w:sz w:val="24"/>
        </w:rPr>
        <w:t>charged</w:t>
      </w:r>
      <w:r>
        <w:rPr>
          <w:spacing w:val="-6"/>
          <w:sz w:val="24"/>
        </w:rPr>
        <w:t xml:space="preserve"> </w:t>
      </w:r>
      <w:r>
        <w:rPr>
          <w:sz w:val="24"/>
        </w:rPr>
        <w:t>for</w:t>
      </w:r>
      <w:r>
        <w:rPr>
          <w:spacing w:val="-4"/>
          <w:sz w:val="24"/>
        </w:rPr>
        <w:t xml:space="preserve"> </w:t>
      </w:r>
      <w:r>
        <w:rPr>
          <w:sz w:val="24"/>
        </w:rPr>
        <w:t>access</w:t>
      </w:r>
      <w:r>
        <w:rPr>
          <w:spacing w:val="-6"/>
          <w:sz w:val="24"/>
        </w:rPr>
        <w:t xml:space="preserve"> </w:t>
      </w:r>
      <w:r>
        <w:rPr>
          <w:sz w:val="24"/>
        </w:rPr>
        <w:t>to</w:t>
      </w:r>
      <w:r>
        <w:rPr>
          <w:spacing w:val="-5"/>
          <w:sz w:val="24"/>
        </w:rPr>
        <w:t xml:space="preserve"> </w:t>
      </w:r>
      <w:r>
        <w:rPr>
          <w:sz w:val="24"/>
        </w:rPr>
        <w:t>information which is made proactively available.</w:t>
      </w:r>
    </w:p>
    <w:p w14:paraId="6518ED78" w14:textId="77777777" w:rsidR="00DF4C4B" w:rsidRDefault="004272FE">
      <w:pPr>
        <w:pStyle w:val="ListParagraph"/>
        <w:numPr>
          <w:ilvl w:val="1"/>
          <w:numId w:val="2"/>
        </w:numPr>
        <w:tabs>
          <w:tab w:val="left" w:pos="991"/>
        </w:tabs>
        <w:spacing w:before="281"/>
        <w:ind w:left="991" w:hanging="287"/>
        <w:rPr>
          <w:sz w:val="24"/>
        </w:rPr>
      </w:pPr>
      <w:r>
        <w:rPr>
          <w:sz w:val="24"/>
        </w:rPr>
        <w:t>To</w:t>
      </w:r>
      <w:r>
        <w:rPr>
          <w:spacing w:val="-10"/>
          <w:sz w:val="24"/>
        </w:rPr>
        <w:t xml:space="preserve"> </w:t>
      </w:r>
      <w:r>
        <w:rPr>
          <w:sz w:val="24"/>
        </w:rPr>
        <w:t>make</w:t>
      </w:r>
      <w:r>
        <w:rPr>
          <w:spacing w:val="-4"/>
          <w:sz w:val="24"/>
        </w:rPr>
        <w:t xml:space="preserve"> </w:t>
      </w:r>
      <w:r>
        <w:rPr>
          <w:sz w:val="24"/>
        </w:rPr>
        <w:t>this</w:t>
      </w:r>
      <w:r>
        <w:rPr>
          <w:spacing w:val="-8"/>
          <w:sz w:val="24"/>
        </w:rPr>
        <w:t xml:space="preserve"> </w:t>
      </w:r>
      <w:r>
        <w:rPr>
          <w:sz w:val="24"/>
        </w:rPr>
        <w:t>publication</w:t>
      </w:r>
      <w:r>
        <w:rPr>
          <w:spacing w:val="-9"/>
          <w:sz w:val="24"/>
        </w:rPr>
        <w:t xml:space="preserve"> </w:t>
      </w:r>
      <w:r>
        <w:rPr>
          <w:sz w:val="24"/>
        </w:rPr>
        <w:t>scheme</w:t>
      </w:r>
      <w:r>
        <w:rPr>
          <w:spacing w:val="-4"/>
          <w:sz w:val="24"/>
        </w:rPr>
        <w:t xml:space="preserve"> </w:t>
      </w:r>
      <w:r>
        <w:rPr>
          <w:sz w:val="24"/>
        </w:rPr>
        <w:t>available</w:t>
      </w:r>
      <w:r>
        <w:rPr>
          <w:spacing w:val="-7"/>
          <w:sz w:val="24"/>
        </w:rPr>
        <w:t xml:space="preserve"> </w:t>
      </w:r>
      <w:r>
        <w:rPr>
          <w:sz w:val="24"/>
        </w:rPr>
        <w:t>to</w:t>
      </w:r>
      <w:r>
        <w:rPr>
          <w:spacing w:val="-5"/>
          <w:sz w:val="24"/>
        </w:rPr>
        <w:t xml:space="preserve"> </w:t>
      </w:r>
      <w:r>
        <w:rPr>
          <w:sz w:val="24"/>
        </w:rPr>
        <w:t>the</w:t>
      </w:r>
      <w:r>
        <w:rPr>
          <w:spacing w:val="-4"/>
          <w:sz w:val="24"/>
        </w:rPr>
        <w:t xml:space="preserve"> </w:t>
      </w:r>
      <w:r>
        <w:rPr>
          <w:spacing w:val="-2"/>
          <w:sz w:val="24"/>
        </w:rPr>
        <w:t>public.</w:t>
      </w:r>
    </w:p>
    <w:p w14:paraId="085AF4A8" w14:textId="77777777" w:rsidR="00DF4C4B" w:rsidRDefault="00DF4C4B">
      <w:pPr>
        <w:pStyle w:val="BodyText"/>
        <w:spacing w:before="7"/>
      </w:pPr>
    </w:p>
    <w:p w14:paraId="19D3CDE8" w14:textId="106753A9" w:rsidR="00384390" w:rsidRDefault="4E901388" w:rsidP="00384390">
      <w:pPr>
        <w:pStyle w:val="ListParagraph"/>
        <w:numPr>
          <w:ilvl w:val="1"/>
          <w:numId w:val="2"/>
        </w:numPr>
        <w:tabs>
          <w:tab w:val="left" w:pos="1021"/>
        </w:tabs>
        <w:spacing w:before="80"/>
        <w:ind w:left="1021" w:right="181" w:hanging="286"/>
        <w:rPr>
          <w:spacing w:val="-4"/>
          <w:sz w:val="24"/>
          <w:szCs w:val="24"/>
        </w:rPr>
      </w:pPr>
      <w:r w:rsidRPr="0D11181D">
        <w:rPr>
          <w:sz w:val="24"/>
          <w:szCs w:val="24"/>
        </w:rPr>
        <w:t>To publish any dataset held by the authority that has been requested, and</w:t>
      </w:r>
      <w:r w:rsidRPr="00384390">
        <w:rPr>
          <w:spacing w:val="-8"/>
          <w:sz w:val="24"/>
          <w:szCs w:val="24"/>
        </w:rPr>
        <w:t xml:space="preserve"> </w:t>
      </w:r>
      <w:r w:rsidRPr="0D11181D">
        <w:rPr>
          <w:sz w:val="24"/>
          <w:szCs w:val="24"/>
        </w:rPr>
        <w:t>any</w:t>
      </w:r>
      <w:r w:rsidRPr="00384390">
        <w:rPr>
          <w:spacing w:val="-6"/>
          <w:sz w:val="24"/>
          <w:szCs w:val="24"/>
        </w:rPr>
        <w:t xml:space="preserve"> </w:t>
      </w:r>
      <w:r w:rsidRPr="0D11181D">
        <w:rPr>
          <w:sz w:val="24"/>
          <w:szCs w:val="24"/>
        </w:rPr>
        <w:t>updated</w:t>
      </w:r>
      <w:r w:rsidRPr="00384390">
        <w:rPr>
          <w:spacing w:val="-6"/>
          <w:sz w:val="24"/>
          <w:szCs w:val="24"/>
        </w:rPr>
        <w:t xml:space="preserve"> </w:t>
      </w:r>
      <w:r w:rsidRPr="0D11181D">
        <w:rPr>
          <w:sz w:val="24"/>
          <w:szCs w:val="24"/>
        </w:rPr>
        <w:t>versions</w:t>
      </w:r>
      <w:r w:rsidRPr="00384390">
        <w:rPr>
          <w:spacing w:val="-8"/>
          <w:sz w:val="24"/>
          <w:szCs w:val="24"/>
        </w:rPr>
        <w:t xml:space="preserve"> </w:t>
      </w:r>
      <w:r w:rsidRPr="0D11181D">
        <w:rPr>
          <w:sz w:val="24"/>
          <w:szCs w:val="24"/>
        </w:rPr>
        <w:t>it</w:t>
      </w:r>
      <w:r w:rsidRPr="00384390">
        <w:rPr>
          <w:spacing w:val="-9"/>
          <w:sz w:val="24"/>
          <w:szCs w:val="24"/>
        </w:rPr>
        <w:t xml:space="preserve"> </w:t>
      </w:r>
      <w:r w:rsidRPr="0D11181D">
        <w:rPr>
          <w:sz w:val="24"/>
          <w:szCs w:val="24"/>
        </w:rPr>
        <w:t>holds,</w:t>
      </w:r>
      <w:r w:rsidRPr="00384390">
        <w:rPr>
          <w:spacing w:val="-4"/>
          <w:sz w:val="24"/>
          <w:szCs w:val="24"/>
        </w:rPr>
        <w:t xml:space="preserve"> </w:t>
      </w:r>
      <w:r w:rsidRPr="0D11181D">
        <w:rPr>
          <w:sz w:val="24"/>
          <w:szCs w:val="24"/>
        </w:rPr>
        <w:t>unless</w:t>
      </w:r>
      <w:r w:rsidRPr="00384390">
        <w:rPr>
          <w:spacing w:val="-8"/>
          <w:sz w:val="24"/>
          <w:szCs w:val="24"/>
        </w:rPr>
        <w:t xml:space="preserve"> </w:t>
      </w:r>
      <w:r w:rsidRPr="0D11181D">
        <w:rPr>
          <w:sz w:val="24"/>
          <w:szCs w:val="24"/>
        </w:rPr>
        <w:t>the</w:t>
      </w:r>
      <w:r w:rsidRPr="00384390">
        <w:rPr>
          <w:spacing w:val="-4"/>
          <w:sz w:val="24"/>
          <w:szCs w:val="24"/>
        </w:rPr>
        <w:t xml:space="preserve"> </w:t>
      </w:r>
      <w:r w:rsidRPr="0D11181D">
        <w:rPr>
          <w:sz w:val="24"/>
          <w:szCs w:val="24"/>
        </w:rPr>
        <w:t>authority</w:t>
      </w:r>
      <w:r w:rsidRPr="00384390">
        <w:rPr>
          <w:spacing w:val="-4"/>
          <w:sz w:val="24"/>
          <w:szCs w:val="24"/>
        </w:rPr>
        <w:t xml:space="preserve"> </w:t>
      </w:r>
      <w:r w:rsidRPr="0D11181D">
        <w:rPr>
          <w:sz w:val="24"/>
          <w:szCs w:val="24"/>
        </w:rPr>
        <w:t>is</w:t>
      </w:r>
      <w:r w:rsidRPr="00384390">
        <w:rPr>
          <w:spacing w:val="-8"/>
          <w:sz w:val="24"/>
          <w:szCs w:val="24"/>
        </w:rPr>
        <w:t xml:space="preserve"> </w:t>
      </w:r>
      <w:r w:rsidRPr="0D11181D">
        <w:rPr>
          <w:sz w:val="24"/>
          <w:szCs w:val="24"/>
        </w:rPr>
        <w:t>satisfied</w:t>
      </w:r>
      <w:r w:rsidRPr="00384390">
        <w:rPr>
          <w:spacing w:val="-9"/>
          <w:sz w:val="24"/>
          <w:szCs w:val="24"/>
        </w:rPr>
        <w:t xml:space="preserve"> </w:t>
      </w:r>
      <w:r w:rsidRPr="0D11181D">
        <w:rPr>
          <w:sz w:val="24"/>
          <w:szCs w:val="24"/>
        </w:rPr>
        <w:t>thatit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 useunder the terms of the Re-use of Public Sector Information Regulations 2015, if they apply, and otherwise under the terms of the Freedom of Information Act section 19. The term ‘dataset’ is defined in section 11(5) of the Freedom of Information Act.</w:t>
      </w:r>
      <w:r w:rsidR="00384390">
        <w:rPr>
          <w:sz w:val="24"/>
          <w:szCs w:val="24"/>
        </w:rPr>
        <w:t xml:space="preserve">  </w:t>
      </w:r>
      <w:r w:rsidRPr="00384390">
        <w:rPr>
          <w:sz w:val="24"/>
          <w:szCs w:val="24"/>
        </w:rPr>
        <w:t>The term ‘relevant</w:t>
      </w:r>
      <w:r w:rsidR="00384390">
        <w:rPr>
          <w:sz w:val="24"/>
          <w:szCs w:val="24"/>
        </w:rPr>
        <w:t xml:space="preserve"> </w:t>
      </w:r>
      <w:r w:rsidR="004272FE" w:rsidRPr="00384390">
        <w:rPr>
          <w:sz w:val="24"/>
          <w:szCs w:val="24"/>
        </w:rPr>
        <w:t>copyright</w:t>
      </w:r>
      <w:r w:rsidR="004272FE" w:rsidRPr="00384390">
        <w:rPr>
          <w:spacing w:val="-6"/>
          <w:sz w:val="24"/>
          <w:szCs w:val="24"/>
        </w:rPr>
        <w:t xml:space="preserve"> </w:t>
      </w:r>
      <w:r w:rsidR="004272FE" w:rsidRPr="00384390">
        <w:rPr>
          <w:sz w:val="24"/>
          <w:szCs w:val="24"/>
        </w:rPr>
        <w:t>work’</w:t>
      </w:r>
      <w:r w:rsidR="004272FE" w:rsidRPr="00384390">
        <w:rPr>
          <w:spacing w:val="-7"/>
          <w:sz w:val="24"/>
          <w:szCs w:val="24"/>
        </w:rPr>
        <w:t xml:space="preserve"> </w:t>
      </w:r>
      <w:r w:rsidR="004272FE" w:rsidRPr="00384390">
        <w:rPr>
          <w:sz w:val="24"/>
          <w:szCs w:val="24"/>
        </w:rPr>
        <w:t>is</w:t>
      </w:r>
      <w:r w:rsidR="004272FE" w:rsidRPr="00384390">
        <w:rPr>
          <w:spacing w:val="-6"/>
          <w:sz w:val="24"/>
          <w:szCs w:val="24"/>
        </w:rPr>
        <w:t xml:space="preserve"> </w:t>
      </w:r>
      <w:r w:rsidR="004272FE" w:rsidRPr="00384390">
        <w:rPr>
          <w:sz w:val="24"/>
          <w:szCs w:val="24"/>
        </w:rPr>
        <w:t>defined</w:t>
      </w:r>
      <w:r w:rsidR="004272FE" w:rsidRPr="00384390">
        <w:rPr>
          <w:spacing w:val="-8"/>
          <w:sz w:val="24"/>
          <w:szCs w:val="24"/>
        </w:rPr>
        <w:t xml:space="preserve"> </w:t>
      </w:r>
      <w:r w:rsidR="004272FE" w:rsidRPr="00384390">
        <w:rPr>
          <w:sz w:val="24"/>
          <w:szCs w:val="24"/>
        </w:rPr>
        <w:t>in</w:t>
      </w:r>
      <w:r w:rsidR="004272FE" w:rsidRPr="00384390">
        <w:rPr>
          <w:spacing w:val="-8"/>
          <w:sz w:val="24"/>
          <w:szCs w:val="24"/>
        </w:rPr>
        <w:t xml:space="preserve"> </w:t>
      </w:r>
      <w:r w:rsidR="004272FE" w:rsidRPr="00384390">
        <w:rPr>
          <w:sz w:val="24"/>
          <w:szCs w:val="24"/>
        </w:rPr>
        <w:t>section19(8)</w:t>
      </w:r>
      <w:r w:rsidR="004272FE" w:rsidRPr="00384390">
        <w:rPr>
          <w:spacing w:val="-6"/>
          <w:sz w:val="24"/>
          <w:szCs w:val="24"/>
        </w:rPr>
        <w:t xml:space="preserve"> </w:t>
      </w:r>
      <w:r w:rsidR="004272FE" w:rsidRPr="00384390">
        <w:rPr>
          <w:sz w:val="24"/>
          <w:szCs w:val="24"/>
        </w:rPr>
        <w:t>of</w:t>
      </w:r>
      <w:r w:rsidR="004272FE" w:rsidRPr="00384390">
        <w:rPr>
          <w:spacing w:val="-3"/>
          <w:sz w:val="24"/>
          <w:szCs w:val="24"/>
        </w:rPr>
        <w:t xml:space="preserve"> </w:t>
      </w:r>
      <w:r w:rsidR="004272FE" w:rsidRPr="00384390">
        <w:rPr>
          <w:sz w:val="24"/>
          <w:szCs w:val="24"/>
        </w:rPr>
        <w:t xml:space="preserve">that </w:t>
      </w:r>
      <w:r w:rsidR="004272FE" w:rsidRPr="00384390">
        <w:rPr>
          <w:spacing w:val="-4"/>
          <w:sz w:val="24"/>
          <w:szCs w:val="24"/>
        </w:rPr>
        <w:t>Act.</w:t>
      </w:r>
    </w:p>
    <w:p w14:paraId="670139EF" w14:textId="77777777" w:rsidR="00384390" w:rsidRDefault="00384390">
      <w:pPr>
        <w:rPr>
          <w:rFonts w:ascii="Verdana" w:eastAsia="Verdana" w:hAnsi="Verdana" w:cs="Verdana"/>
          <w:spacing w:val="-4"/>
          <w:sz w:val="24"/>
          <w:szCs w:val="24"/>
        </w:rPr>
      </w:pPr>
      <w:r>
        <w:rPr>
          <w:spacing w:val="-4"/>
          <w:sz w:val="24"/>
          <w:szCs w:val="24"/>
        </w:rPr>
        <w:br w:type="page"/>
      </w:r>
    </w:p>
    <w:p w14:paraId="6D8F0E20" w14:textId="1AD4C99B" w:rsidR="00DF4C4B" w:rsidRDefault="004272FE">
      <w:pPr>
        <w:pStyle w:val="Heading2"/>
        <w:numPr>
          <w:ilvl w:val="0"/>
          <w:numId w:val="2"/>
        </w:numPr>
        <w:tabs>
          <w:tab w:val="left" w:pos="500"/>
          <w:tab w:val="left" w:pos="747"/>
        </w:tabs>
        <w:spacing w:before="13" w:line="570" w:lineRule="atLeast"/>
        <w:ind w:right="5509" w:hanging="332"/>
        <w:jc w:val="left"/>
      </w:pPr>
      <w:r>
        <w:lastRenderedPageBreak/>
        <w:tab/>
        <w:t>Classes of information</w:t>
      </w:r>
      <w:r>
        <w:rPr>
          <w:spacing w:val="40"/>
        </w:rPr>
        <w:t xml:space="preserve"> </w:t>
      </w:r>
      <w:r>
        <w:t>Who</w:t>
      </w:r>
      <w:r>
        <w:rPr>
          <w:spacing w:val="-5"/>
        </w:rPr>
        <w:t xml:space="preserve"> </w:t>
      </w:r>
      <w:r>
        <w:t>we</w:t>
      </w:r>
      <w:r>
        <w:rPr>
          <w:spacing w:val="-8"/>
        </w:rPr>
        <w:t xml:space="preserve"> </w:t>
      </w:r>
      <w:r>
        <w:t>are</w:t>
      </w:r>
      <w:r>
        <w:rPr>
          <w:spacing w:val="-8"/>
        </w:rPr>
        <w:t xml:space="preserve"> </w:t>
      </w:r>
      <w:r>
        <w:t>and</w:t>
      </w:r>
      <w:r>
        <w:rPr>
          <w:spacing w:val="-3"/>
        </w:rPr>
        <w:t xml:space="preserve"> </w:t>
      </w:r>
      <w:r>
        <w:t>what</w:t>
      </w:r>
      <w:r>
        <w:rPr>
          <w:spacing w:val="-5"/>
        </w:rPr>
        <w:t xml:space="preserve"> </w:t>
      </w:r>
      <w:r>
        <w:t>we</w:t>
      </w:r>
      <w:r>
        <w:rPr>
          <w:spacing w:val="-8"/>
        </w:rPr>
        <w:t xml:space="preserve"> </w:t>
      </w:r>
      <w:r>
        <w:t>do</w:t>
      </w:r>
    </w:p>
    <w:p w14:paraId="241DE174" w14:textId="77777777" w:rsidR="00DF4C4B" w:rsidRDefault="004272FE">
      <w:pPr>
        <w:pStyle w:val="BodyText"/>
        <w:ind w:left="860" w:right="201"/>
      </w:pPr>
      <w:proofErr w:type="spellStart"/>
      <w:r>
        <w:t>Organisational</w:t>
      </w:r>
      <w:proofErr w:type="spellEnd"/>
      <w:r>
        <w:rPr>
          <w:spacing w:val="-6"/>
        </w:rPr>
        <w:t xml:space="preserve"> </w:t>
      </w:r>
      <w:r>
        <w:t>information,</w:t>
      </w:r>
      <w:r>
        <w:rPr>
          <w:spacing w:val="-11"/>
        </w:rPr>
        <w:t xml:space="preserve"> </w:t>
      </w:r>
      <w:r>
        <w:t>locations</w:t>
      </w:r>
      <w:r>
        <w:rPr>
          <w:spacing w:val="-10"/>
        </w:rPr>
        <w:t xml:space="preserve"> </w:t>
      </w:r>
      <w:r>
        <w:t>and</w:t>
      </w:r>
      <w:r>
        <w:rPr>
          <w:spacing w:val="-13"/>
        </w:rPr>
        <w:t xml:space="preserve"> </w:t>
      </w:r>
      <w:r>
        <w:t>contacts,</w:t>
      </w:r>
      <w:r>
        <w:rPr>
          <w:spacing w:val="-13"/>
        </w:rPr>
        <w:t xml:space="preserve"> </w:t>
      </w:r>
      <w:r>
        <w:t>constitutional</w:t>
      </w:r>
      <w:r>
        <w:rPr>
          <w:spacing w:val="-11"/>
        </w:rPr>
        <w:t xml:space="preserve"> </w:t>
      </w:r>
      <w:r>
        <w:t>and legal</w:t>
      </w:r>
      <w:r>
        <w:rPr>
          <w:spacing w:val="40"/>
        </w:rPr>
        <w:t xml:space="preserve"> </w:t>
      </w:r>
      <w:r>
        <w:t>governance.</w:t>
      </w:r>
    </w:p>
    <w:p w14:paraId="295EF47C" w14:textId="7046ED2A" w:rsidR="00DF4C4B" w:rsidRDefault="004272FE">
      <w:pPr>
        <w:pStyle w:val="Heading2"/>
        <w:spacing w:before="269"/>
      </w:pPr>
      <w:bookmarkStart w:id="1" w:name="What_we_spend_and_how_we_spend_it."/>
      <w:bookmarkEnd w:id="1"/>
      <w:r>
        <w:t>What</w:t>
      </w:r>
      <w:r>
        <w:rPr>
          <w:spacing w:val="-3"/>
        </w:rPr>
        <w:t xml:space="preserve"> </w:t>
      </w:r>
      <w:r>
        <w:t>we</w:t>
      </w:r>
      <w:r>
        <w:rPr>
          <w:spacing w:val="-8"/>
        </w:rPr>
        <w:t xml:space="preserve"> </w:t>
      </w:r>
      <w:r>
        <w:t>spend</w:t>
      </w:r>
      <w:r>
        <w:rPr>
          <w:spacing w:val="-4"/>
        </w:rPr>
        <w:t xml:space="preserve"> </w:t>
      </w:r>
      <w:r>
        <w:t>and</w:t>
      </w:r>
      <w:r>
        <w:rPr>
          <w:spacing w:val="-4"/>
        </w:rPr>
        <w:t xml:space="preserve"> </w:t>
      </w:r>
      <w:r>
        <w:t>how</w:t>
      </w:r>
      <w:r>
        <w:rPr>
          <w:spacing w:val="-4"/>
        </w:rPr>
        <w:t xml:space="preserve"> </w:t>
      </w:r>
      <w:r>
        <w:t>we</w:t>
      </w:r>
      <w:r>
        <w:rPr>
          <w:spacing w:val="-5"/>
        </w:rPr>
        <w:t xml:space="preserve"> </w:t>
      </w:r>
      <w:r>
        <w:t>spend</w:t>
      </w:r>
      <w:r>
        <w:rPr>
          <w:spacing w:val="-1"/>
        </w:rPr>
        <w:t xml:space="preserve"> </w:t>
      </w:r>
      <w:r>
        <w:rPr>
          <w:spacing w:val="-5"/>
        </w:rPr>
        <w:t>it</w:t>
      </w:r>
    </w:p>
    <w:p w14:paraId="3AD60E9E" w14:textId="77777777" w:rsidR="00DF4C4B" w:rsidRDefault="004272FE">
      <w:pPr>
        <w:pStyle w:val="BodyText"/>
        <w:spacing w:before="6"/>
        <w:ind w:left="860" w:right="73"/>
      </w:pPr>
      <w:r>
        <w:t>Financial</w:t>
      </w:r>
      <w:r>
        <w:rPr>
          <w:spacing w:val="-10"/>
        </w:rPr>
        <w:t xml:space="preserve"> </w:t>
      </w:r>
      <w:r>
        <w:t>information</w:t>
      </w:r>
      <w:r>
        <w:rPr>
          <w:spacing w:val="-9"/>
        </w:rPr>
        <w:t xml:space="preserve"> </w:t>
      </w:r>
      <w:r>
        <w:t>relating</w:t>
      </w:r>
      <w:r>
        <w:rPr>
          <w:spacing w:val="-7"/>
        </w:rPr>
        <w:t xml:space="preserve"> </w:t>
      </w:r>
      <w:r>
        <w:t>to</w:t>
      </w:r>
      <w:r>
        <w:rPr>
          <w:spacing w:val="-7"/>
        </w:rPr>
        <w:t xml:space="preserve"> </w:t>
      </w:r>
      <w:r>
        <w:t>projected</w:t>
      </w:r>
      <w:r>
        <w:rPr>
          <w:spacing w:val="-9"/>
        </w:rPr>
        <w:t xml:space="preserve"> </w:t>
      </w:r>
      <w:r>
        <w:t>and</w:t>
      </w:r>
      <w:r>
        <w:rPr>
          <w:spacing w:val="-7"/>
        </w:rPr>
        <w:t xml:space="preserve"> </w:t>
      </w:r>
      <w:r>
        <w:t>actual</w:t>
      </w:r>
      <w:r>
        <w:rPr>
          <w:spacing w:val="-6"/>
        </w:rPr>
        <w:t xml:space="preserve"> </w:t>
      </w:r>
      <w:r>
        <w:t>income</w:t>
      </w:r>
      <w:r>
        <w:rPr>
          <w:spacing w:val="-6"/>
        </w:rPr>
        <w:t xml:space="preserve"> </w:t>
      </w:r>
      <w:r>
        <w:t>and expenditure, tendering, procurement and contracts.</w:t>
      </w:r>
    </w:p>
    <w:p w14:paraId="40FB8782" w14:textId="6C055B64" w:rsidR="00DF4C4B" w:rsidRDefault="004272FE">
      <w:pPr>
        <w:pStyle w:val="Heading2"/>
        <w:spacing w:before="276"/>
      </w:pPr>
      <w:bookmarkStart w:id="2" w:name="What_our_priorities_are_and_how_we_are_d"/>
      <w:bookmarkEnd w:id="2"/>
      <w:r>
        <w:t>What</w:t>
      </w:r>
      <w:r>
        <w:rPr>
          <w:spacing w:val="-2"/>
        </w:rPr>
        <w:t xml:space="preserve"> </w:t>
      </w:r>
      <w:r>
        <w:t>our</w:t>
      </w:r>
      <w:r>
        <w:rPr>
          <w:spacing w:val="-4"/>
        </w:rPr>
        <w:t xml:space="preserve"> </w:t>
      </w:r>
      <w:r>
        <w:t>priorities</w:t>
      </w:r>
      <w:r>
        <w:rPr>
          <w:spacing w:val="-5"/>
        </w:rPr>
        <w:t xml:space="preserve"> </w:t>
      </w:r>
      <w:r>
        <w:t>are</w:t>
      </w:r>
      <w:r>
        <w:rPr>
          <w:spacing w:val="-5"/>
        </w:rPr>
        <w:t xml:space="preserve"> </w:t>
      </w:r>
      <w:r>
        <w:t>and</w:t>
      </w:r>
      <w:r>
        <w:rPr>
          <w:spacing w:val="-4"/>
        </w:rPr>
        <w:t xml:space="preserve"> </w:t>
      </w:r>
      <w:r>
        <w:t>how</w:t>
      </w:r>
      <w:r>
        <w:rPr>
          <w:spacing w:val="-4"/>
        </w:rPr>
        <w:t xml:space="preserve"> </w:t>
      </w:r>
      <w:r>
        <w:t>we</w:t>
      </w:r>
      <w:r>
        <w:rPr>
          <w:spacing w:val="-3"/>
        </w:rPr>
        <w:t xml:space="preserve"> </w:t>
      </w:r>
      <w:r>
        <w:t>are</w:t>
      </w:r>
      <w:r>
        <w:rPr>
          <w:spacing w:val="-5"/>
        </w:rPr>
        <w:t xml:space="preserve"> </w:t>
      </w:r>
      <w:r>
        <w:rPr>
          <w:spacing w:val="-2"/>
        </w:rPr>
        <w:t>doing</w:t>
      </w:r>
    </w:p>
    <w:p w14:paraId="0C8A6457" w14:textId="77777777" w:rsidR="00DF4C4B" w:rsidRDefault="004272FE">
      <w:pPr>
        <w:pStyle w:val="BodyText"/>
        <w:spacing w:before="1"/>
        <w:ind w:left="860" w:right="201"/>
      </w:pPr>
      <w:r>
        <w:t>Strategy</w:t>
      </w:r>
      <w:r>
        <w:rPr>
          <w:spacing w:val="-12"/>
        </w:rPr>
        <w:t xml:space="preserve"> </w:t>
      </w:r>
      <w:r>
        <w:t>and</w:t>
      </w:r>
      <w:r>
        <w:rPr>
          <w:spacing w:val="-10"/>
        </w:rPr>
        <w:t xml:space="preserve"> </w:t>
      </w:r>
      <w:r>
        <w:t>performance</w:t>
      </w:r>
      <w:r>
        <w:rPr>
          <w:spacing w:val="-11"/>
        </w:rPr>
        <w:t xml:space="preserve"> </w:t>
      </w:r>
      <w:r>
        <w:t>information,</w:t>
      </w:r>
      <w:r>
        <w:rPr>
          <w:spacing w:val="-10"/>
        </w:rPr>
        <w:t xml:space="preserve"> </w:t>
      </w:r>
      <w:r>
        <w:t>plans,</w:t>
      </w:r>
      <w:r>
        <w:rPr>
          <w:spacing w:val="-12"/>
        </w:rPr>
        <w:t xml:space="preserve"> </w:t>
      </w:r>
      <w:r>
        <w:t>assessments,</w:t>
      </w:r>
      <w:r>
        <w:rPr>
          <w:spacing w:val="-8"/>
        </w:rPr>
        <w:t xml:space="preserve"> </w:t>
      </w:r>
      <w:r>
        <w:t>inspections and reviews.</w:t>
      </w:r>
    </w:p>
    <w:p w14:paraId="3438167A" w14:textId="24900457" w:rsidR="00DF4C4B" w:rsidRDefault="004272FE">
      <w:pPr>
        <w:pStyle w:val="Heading2"/>
        <w:spacing w:before="268"/>
      </w:pPr>
      <w:bookmarkStart w:id="3" w:name="How_we_make_decisions."/>
      <w:bookmarkEnd w:id="3"/>
      <w:r>
        <w:t>How</w:t>
      </w:r>
      <w:r>
        <w:rPr>
          <w:spacing w:val="-4"/>
        </w:rPr>
        <w:t xml:space="preserve"> </w:t>
      </w:r>
      <w:r>
        <w:t>we</w:t>
      </w:r>
      <w:r>
        <w:rPr>
          <w:spacing w:val="-7"/>
        </w:rPr>
        <w:t xml:space="preserve"> </w:t>
      </w:r>
      <w:r>
        <w:t>make</w:t>
      </w:r>
      <w:r>
        <w:rPr>
          <w:spacing w:val="-7"/>
        </w:rPr>
        <w:t xml:space="preserve"> </w:t>
      </w:r>
      <w:r>
        <w:rPr>
          <w:spacing w:val="-2"/>
        </w:rPr>
        <w:t>decisions</w:t>
      </w:r>
    </w:p>
    <w:p w14:paraId="66C31AFD" w14:textId="77777777" w:rsidR="00DF4C4B" w:rsidRDefault="004272FE">
      <w:pPr>
        <w:pStyle w:val="BodyText"/>
        <w:spacing w:before="9"/>
        <w:ind w:left="860" w:right="190"/>
      </w:pPr>
      <w:r>
        <w:t>Policy</w:t>
      </w:r>
      <w:r>
        <w:rPr>
          <w:spacing w:val="-5"/>
        </w:rPr>
        <w:t xml:space="preserve"> </w:t>
      </w:r>
      <w:r>
        <w:t>proposals</w:t>
      </w:r>
      <w:r>
        <w:rPr>
          <w:spacing w:val="-7"/>
        </w:rPr>
        <w:t xml:space="preserve"> </w:t>
      </w:r>
      <w:r>
        <w:t>and</w:t>
      </w:r>
      <w:r>
        <w:rPr>
          <w:spacing w:val="-8"/>
        </w:rPr>
        <w:t xml:space="preserve"> </w:t>
      </w:r>
      <w:r>
        <w:t>decisions.</w:t>
      </w:r>
      <w:r>
        <w:rPr>
          <w:spacing w:val="-10"/>
        </w:rPr>
        <w:t xml:space="preserve"> </w:t>
      </w:r>
      <w:r>
        <w:t>Decision</w:t>
      </w:r>
      <w:r>
        <w:rPr>
          <w:spacing w:val="-8"/>
        </w:rPr>
        <w:t xml:space="preserve"> </w:t>
      </w:r>
      <w:r>
        <w:t>making</w:t>
      </w:r>
      <w:r>
        <w:rPr>
          <w:spacing w:val="-8"/>
        </w:rPr>
        <w:t xml:space="preserve"> </w:t>
      </w:r>
      <w:r>
        <w:t>processes,</w:t>
      </w:r>
      <w:r>
        <w:rPr>
          <w:spacing w:val="-11"/>
        </w:rPr>
        <w:t xml:space="preserve"> </w:t>
      </w:r>
      <w:r>
        <w:t>internal criteria and procedures, consultations.</w:t>
      </w:r>
    </w:p>
    <w:p w14:paraId="65EF3F7D" w14:textId="44033E92" w:rsidR="00DF4C4B" w:rsidRDefault="004272FE">
      <w:pPr>
        <w:pStyle w:val="Heading2"/>
        <w:spacing w:before="273"/>
        <w:ind w:left="476"/>
      </w:pPr>
      <w:bookmarkStart w:id="4" w:name="Our_policies_and_procedures."/>
      <w:bookmarkEnd w:id="4"/>
      <w:r>
        <w:t>Our</w:t>
      </w:r>
      <w:r>
        <w:rPr>
          <w:spacing w:val="-8"/>
        </w:rPr>
        <w:t xml:space="preserve"> </w:t>
      </w:r>
      <w:r>
        <w:t>policies</w:t>
      </w:r>
      <w:r>
        <w:rPr>
          <w:spacing w:val="-8"/>
        </w:rPr>
        <w:t xml:space="preserve"> </w:t>
      </w:r>
      <w:r>
        <w:t>and</w:t>
      </w:r>
      <w:r>
        <w:rPr>
          <w:spacing w:val="-8"/>
        </w:rPr>
        <w:t xml:space="preserve"> </w:t>
      </w:r>
      <w:r>
        <w:rPr>
          <w:spacing w:val="-2"/>
        </w:rPr>
        <w:t>procedures</w:t>
      </w:r>
    </w:p>
    <w:p w14:paraId="2663879D" w14:textId="77777777" w:rsidR="00DF4C4B" w:rsidRDefault="004272FE">
      <w:pPr>
        <w:pStyle w:val="BodyText"/>
        <w:spacing w:before="1"/>
        <w:ind w:left="860"/>
      </w:pPr>
      <w:r>
        <w:t>Current</w:t>
      </w:r>
      <w:r>
        <w:rPr>
          <w:spacing w:val="-12"/>
        </w:rPr>
        <w:t xml:space="preserve"> </w:t>
      </w:r>
      <w:r>
        <w:t>written</w:t>
      </w:r>
      <w:r>
        <w:rPr>
          <w:spacing w:val="-9"/>
        </w:rPr>
        <w:t xml:space="preserve"> </w:t>
      </w:r>
      <w:r>
        <w:t>protocols</w:t>
      </w:r>
      <w:r>
        <w:rPr>
          <w:spacing w:val="-9"/>
        </w:rPr>
        <w:t xml:space="preserve"> </w:t>
      </w:r>
      <w:r>
        <w:t>for</w:t>
      </w:r>
      <w:r>
        <w:rPr>
          <w:spacing w:val="-7"/>
        </w:rPr>
        <w:t xml:space="preserve"> </w:t>
      </w:r>
      <w:r>
        <w:t>delivering</w:t>
      </w:r>
      <w:r>
        <w:rPr>
          <w:spacing w:val="-3"/>
        </w:rPr>
        <w:t xml:space="preserve"> </w:t>
      </w:r>
      <w:r>
        <w:t>our</w:t>
      </w:r>
      <w:r>
        <w:rPr>
          <w:spacing w:val="-7"/>
        </w:rPr>
        <w:t xml:space="preserve"> </w:t>
      </w:r>
      <w:r>
        <w:t>functions</w:t>
      </w:r>
      <w:r>
        <w:rPr>
          <w:spacing w:val="-9"/>
        </w:rPr>
        <w:t xml:space="preserve"> </w:t>
      </w:r>
      <w:r>
        <w:t>and</w:t>
      </w:r>
      <w:r>
        <w:rPr>
          <w:spacing w:val="-6"/>
        </w:rPr>
        <w:t xml:space="preserve"> </w:t>
      </w:r>
      <w:r>
        <w:rPr>
          <w:spacing w:val="-2"/>
        </w:rPr>
        <w:t>responsibilities.</w:t>
      </w:r>
    </w:p>
    <w:p w14:paraId="53564669" w14:textId="77777777" w:rsidR="00DF4C4B" w:rsidRDefault="00DF4C4B">
      <w:pPr>
        <w:pStyle w:val="BodyText"/>
      </w:pPr>
    </w:p>
    <w:p w14:paraId="2FD802B6" w14:textId="4B842D06" w:rsidR="00DF4C4B" w:rsidRDefault="004272FE">
      <w:pPr>
        <w:pStyle w:val="Heading2"/>
      </w:pPr>
      <w:bookmarkStart w:id="5" w:name="Lists_and_registers."/>
      <w:bookmarkEnd w:id="5"/>
      <w:r>
        <w:t>Lists</w:t>
      </w:r>
      <w:r>
        <w:rPr>
          <w:spacing w:val="-8"/>
        </w:rPr>
        <w:t xml:space="preserve"> </w:t>
      </w:r>
      <w:r>
        <w:t>and</w:t>
      </w:r>
      <w:r>
        <w:rPr>
          <w:spacing w:val="-7"/>
        </w:rPr>
        <w:t xml:space="preserve"> </w:t>
      </w:r>
      <w:r>
        <w:rPr>
          <w:spacing w:val="-2"/>
        </w:rPr>
        <w:t>registers</w:t>
      </w:r>
    </w:p>
    <w:p w14:paraId="0CECCE6C" w14:textId="77777777" w:rsidR="00DF4C4B" w:rsidRDefault="004272FE">
      <w:pPr>
        <w:pStyle w:val="BodyText"/>
        <w:spacing w:before="1"/>
        <w:ind w:left="860" w:right="201"/>
      </w:pPr>
      <w:r>
        <w:t>Information</w:t>
      </w:r>
      <w:r>
        <w:rPr>
          <w:spacing w:val="-7"/>
        </w:rPr>
        <w:t xml:space="preserve"> </w:t>
      </w:r>
      <w:r>
        <w:t>held</w:t>
      </w:r>
      <w:r>
        <w:rPr>
          <w:spacing w:val="-9"/>
        </w:rPr>
        <w:t xml:space="preserve"> </w:t>
      </w:r>
      <w:r>
        <w:t>in</w:t>
      </w:r>
      <w:r>
        <w:rPr>
          <w:spacing w:val="-2"/>
        </w:rPr>
        <w:t xml:space="preserve"> </w:t>
      </w:r>
      <w:r>
        <w:t>registers</w:t>
      </w:r>
      <w:r>
        <w:rPr>
          <w:spacing w:val="-7"/>
        </w:rPr>
        <w:t xml:space="preserve"> </w:t>
      </w:r>
      <w:r>
        <w:t>required</w:t>
      </w:r>
      <w:r>
        <w:rPr>
          <w:spacing w:val="-9"/>
        </w:rPr>
        <w:t xml:space="preserve"> </w:t>
      </w:r>
      <w:r>
        <w:t>by</w:t>
      </w:r>
      <w:r>
        <w:rPr>
          <w:spacing w:val="-9"/>
        </w:rPr>
        <w:t xml:space="preserve"> </w:t>
      </w:r>
      <w:r>
        <w:t>law</w:t>
      </w:r>
      <w:r>
        <w:rPr>
          <w:spacing w:val="-6"/>
        </w:rPr>
        <w:t xml:space="preserve"> </w:t>
      </w:r>
      <w:r>
        <w:t>and</w:t>
      </w:r>
      <w:r>
        <w:rPr>
          <w:spacing w:val="-7"/>
        </w:rPr>
        <w:t xml:space="preserve"> </w:t>
      </w:r>
      <w:r>
        <w:t>other</w:t>
      </w:r>
      <w:r>
        <w:rPr>
          <w:spacing w:val="-6"/>
        </w:rPr>
        <w:t xml:space="preserve"> </w:t>
      </w:r>
      <w:r>
        <w:t>lists</w:t>
      </w:r>
      <w:r>
        <w:rPr>
          <w:spacing w:val="-2"/>
        </w:rPr>
        <w:t xml:space="preserve"> </w:t>
      </w:r>
      <w:r>
        <w:t>and</w:t>
      </w:r>
      <w:r>
        <w:rPr>
          <w:spacing w:val="-9"/>
        </w:rPr>
        <w:t xml:space="preserve"> </w:t>
      </w:r>
      <w:r>
        <w:t>registers relating to the functions of the authority.</w:t>
      </w:r>
    </w:p>
    <w:p w14:paraId="73B7B197" w14:textId="28C00BAF" w:rsidR="00DF4C4B" w:rsidRDefault="004272FE">
      <w:pPr>
        <w:pStyle w:val="Heading2"/>
        <w:spacing w:before="269"/>
      </w:pPr>
      <w:bookmarkStart w:id="6" w:name="The_services_we_offer."/>
      <w:bookmarkEnd w:id="6"/>
      <w:r>
        <w:t>The</w:t>
      </w:r>
      <w:r>
        <w:rPr>
          <w:spacing w:val="-6"/>
        </w:rPr>
        <w:t xml:space="preserve"> </w:t>
      </w:r>
      <w:r>
        <w:t>services</w:t>
      </w:r>
      <w:r>
        <w:rPr>
          <w:spacing w:val="-5"/>
        </w:rPr>
        <w:t xml:space="preserve"> </w:t>
      </w:r>
      <w:r>
        <w:t>we</w:t>
      </w:r>
      <w:r>
        <w:rPr>
          <w:spacing w:val="-3"/>
        </w:rPr>
        <w:t xml:space="preserve"> </w:t>
      </w:r>
      <w:r>
        <w:rPr>
          <w:spacing w:val="-2"/>
        </w:rPr>
        <w:t>offer</w:t>
      </w:r>
    </w:p>
    <w:p w14:paraId="6924DC13" w14:textId="77777777" w:rsidR="00DF4C4B" w:rsidRDefault="004272FE">
      <w:pPr>
        <w:pStyle w:val="BodyText"/>
        <w:spacing w:before="8"/>
        <w:ind w:left="860" w:right="73"/>
      </w:pPr>
      <w:r>
        <w:t>Advice</w:t>
      </w:r>
      <w:r>
        <w:rPr>
          <w:spacing w:val="-6"/>
        </w:rPr>
        <w:t xml:space="preserve"> </w:t>
      </w:r>
      <w:r>
        <w:t>and</w:t>
      </w:r>
      <w:r>
        <w:rPr>
          <w:spacing w:val="-9"/>
        </w:rPr>
        <w:t xml:space="preserve"> </w:t>
      </w:r>
      <w:r>
        <w:t>guidance,</w:t>
      </w:r>
      <w:r>
        <w:rPr>
          <w:spacing w:val="-8"/>
        </w:rPr>
        <w:t xml:space="preserve"> </w:t>
      </w:r>
      <w:r>
        <w:t>booklets</w:t>
      </w:r>
      <w:r>
        <w:rPr>
          <w:spacing w:val="-9"/>
        </w:rPr>
        <w:t xml:space="preserve"> </w:t>
      </w:r>
      <w:r>
        <w:t>and</w:t>
      </w:r>
      <w:r>
        <w:rPr>
          <w:spacing w:val="-3"/>
        </w:rPr>
        <w:t xml:space="preserve"> </w:t>
      </w:r>
      <w:r>
        <w:t>leaflets,</w:t>
      </w:r>
      <w:r>
        <w:rPr>
          <w:spacing w:val="-10"/>
        </w:rPr>
        <w:t xml:space="preserve"> </w:t>
      </w:r>
      <w:r>
        <w:t>transactions</w:t>
      </w:r>
      <w:r>
        <w:rPr>
          <w:spacing w:val="-8"/>
        </w:rPr>
        <w:t xml:space="preserve"> </w:t>
      </w:r>
      <w:r>
        <w:t>and</w:t>
      </w:r>
      <w:r>
        <w:rPr>
          <w:spacing w:val="-9"/>
        </w:rPr>
        <w:t xml:space="preserve"> </w:t>
      </w:r>
      <w:r>
        <w:t>media releases. A description of the services offered.</w:t>
      </w:r>
    </w:p>
    <w:p w14:paraId="461BA63C" w14:textId="77777777" w:rsidR="00DF4C4B" w:rsidRDefault="00DF4C4B">
      <w:pPr>
        <w:pStyle w:val="BodyText"/>
        <w:spacing w:before="183"/>
      </w:pPr>
    </w:p>
    <w:p w14:paraId="2DC523C4" w14:textId="77777777" w:rsidR="00DF4C4B" w:rsidRDefault="004272FE">
      <w:pPr>
        <w:pStyle w:val="BodyText"/>
        <w:ind w:left="140"/>
      </w:pPr>
      <w:r>
        <w:t>The</w:t>
      </w:r>
      <w:r>
        <w:rPr>
          <w:spacing w:val="-7"/>
        </w:rPr>
        <w:t xml:space="preserve"> </w:t>
      </w:r>
      <w:r>
        <w:t>classes</w:t>
      </w:r>
      <w:r>
        <w:rPr>
          <w:spacing w:val="-7"/>
        </w:rPr>
        <w:t xml:space="preserve"> </w:t>
      </w:r>
      <w:r>
        <w:t>of</w:t>
      </w:r>
      <w:r>
        <w:rPr>
          <w:spacing w:val="-7"/>
        </w:rPr>
        <w:t xml:space="preserve"> </w:t>
      </w:r>
      <w:r>
        <w:t>information</w:t>
      </w:r>
      <w:r>
        <w:rPr>
          <w:spacing w:val="-9"/>
        </w:rPr>
        <w:t xml:space="preserve"> </w:t>
      </w:r>
      <w:r>
        <w:t>will</w:t>
      </w:r>
      <w:r>
        <w:rPr>
          <w:spacing w:val="-10"/>
        </w:rPr>
        <w:t xml:space="preserve"> </w:t>
      </w:r>
      <w:r>
        <w:t>not</w:t>
      </w:r>
      <w:r>
        <w:rPr>
          <w:spacing w:val="-5"/>
        </w:rPr>
        <w:t xml:space="preserve"> </w:t>
      </w:r>
      <w:r>
        <w:t>generally</w:t>
      </w:r>
      <w:r>
        <w:rPr>
          <w:spacing w:val="-6"/>
        </w:rPr>
        <w:t xml:space="preserve"> </w:t>
      </w:r>
      <w:r>
        <w:rPr>
          <w:spacing w:val="-2"/>
        </w:rPr>
        <w:t>include:</w:t>
      </w:r>
    </w:p>
    <w:p w14:paraId="7EF9D31E" w14:textId="77777777" w:rsidR="00DF4C4B" w:rsidRDefault="004272FE">
      <w:pPr>
        <w:pStyle w:val="ListParagraph"/>
        <w:numPr>
          <w:ilvl w:val="0"/>
          <w:numId w:val="1"/>
        </w:numPr>
        <w:tabs>
          <w:tab w:val="left" w:pos="1100"/>
        </w:tabs>
        <w:spacing w:before="275"/>
        <w:ind w:right="729"/>
        <w:rPr>
          <w:sz w:val="24"/>
        </w:rPr>
      </w:pPr>
      <w:r>
        <w:rPr>
          <w:sz w:val="24"/>
        </w:rPr>
        <w:t>Information</w:t>
      </w:r>
      <w:r>
        <w:rPr>
          <w:spacing w:val="-2"/>
          <w:sz w:val="24"/>
        </w:rPr>
        <w:t xml:space="preserve"> </w:t>
      </w:r>
      <w:r>
        <w:rPr>
          <w:sz w:val="24"/>
        </w:rPr>
        <w:t>the</w:t>
      </w:r>
      <w:r>
        <w:rPr>
          <w:spacing w:val="-5"/>
          <w:sz w:val="24"/>
        </w:rPr>
        <w:t xml:space="preserve"> </w:t>
      </w:r>
      <w:r>
        <w:rPr>
          <w:sz w:val="24"/>
        </w:rPr>
        <w:t>disclosure</w:t>
      </w:r>
      <w:r>
        <w:rPr>
          <w:spacing w:val="-5"/>
          <w:sz w:val="24"/>
        </w:rPr>
        <w:t xml:space="preserve"> </w:t>
      </w:r>
      <w:r>
        <w:rPr>
          <w:sz w:val="24"/>
        </w:rPr>
        <w:t>of</w:t>
      </w:r>
      <w:r>
        <w:rPr>
          <w:spacing w:val="-7"/>
          <w:sz w:val="24"/>
        </w:rPr>
        <w:t xml:space="preserve"> </w:t>
      </w:r>
      <w:r>
        <w:rPr>
          <w:sz w:val="24"/>
        </w:rPr>
        <w:t>which</w:t>
      </w:r>
      <w:r>
        <w:rPr>
          <w:spacing w:val="-5"/>
          <w:sz w:val="24"/>
        </w:rPr>
        <w:t xml:space="preserve"> </w:t>
      </w:r>
      <w:r>
        <w:rPr>
          <w:sz w:val="24"/>
        </w:rPr>
        <w:t>is</w:t>
      </w:r>
      <w:r>
        <w:rPr>
          <w:spacing w:val="-9"/>
          <w:sz w:val="24"/>
        </w:rPr>
        <w:t xml:space="preserve"> </w:t>
      </w:r>
      <w:r>
        <w:rPr>
          <w:sz w:val="24"/>
        </w:rPr>
        <w:t>prevented</w:t>
      </w:r>
      <w:r>
        <w:rPr>
          <w:spacing w:val="-7"/>
          <w:sz w:val="24"/>
        </w:rPr>
        <w:t xml:space="preserve"> </w:t>
      </w:r>
      <w:r>
        <w:rPr>
          <w:sz w:val="24"/>
        </w:rPr>
        <w:t>by</w:t>
      </w:r>
      <w:r>
        <w:rPr>
          <w:spacing w:val="-9"/>
          <w:sz w:val="24"/>
        </w:rPr>
        <w:t xml:space="preserve"> </w:t>
      </w:r>
      <w:r>
        <w:rPr>
          <w:sz w:val="24"/>
        </w:rPr>
        <w:t>law,</w:t>
      </w:r>
      <w:r>
        <w:rPr>
          <w:spacing w:val="-7"/>
          <w:sz w:val="24"/>
        </w:rPr>
        <w:t xml:space="preserve"> </w:t>
      </w:r>
      <w:r>
        <w:rPr>
          <w:sz w:val="24"/>
        </w:rPr>
        <w:t>or</w:t>
      </w:r>
      <w:r>
        <w:rPr>
          <w:spacing w:val="-6"/>
          <w:sz w:val="24"/>
        </w:rPr>
        <w:t xml:space="preserve"> </w:t>
      </w:r>
      <w:r>
        <w:rPr>
          <w:sz w:val="24"/>
        </w:rPr>
        <w:t>exempt under the Freedom of Information Act, or is otherwise properly considered to be protected from disclosure.</w:t>
      </w:r>
    </w:p>
    <w:p w14:paraId="51251996" w14:textId="77777777" w:rsidR="00DF4C4B" w:rsidRDefault="004272FE">
      <w:pPr>
        <w:pStyle w:val="ListParagraph"/>
        <w:numPr>
          <w:ilvl w:val="0"/>
          <w:numId w:val="1"/>
        </w:numPr>
        <w:tabs>
          <w:tab w:val="left" w:pos="1099"/>
        </w:tabs>
        <w:spacing w:line="283" w:lineRule="exact"/>
        <w:ind w:left="1099" w:hanging="239"/>
        <w:rPr>
          <w:sz w:val="24"/>
        </w:rPr>
      </w:pPr>
      <w:r>
        <w:rPr>
          <w:sz w:val="24"/>
        </w:rPr>
        <w:t>Information</w:t>
      </w:r>
      <w:r>
        <w:rPr>
          <w:spacing w:val="-8"/>
          <w:sz w:val="24"/>
        </w:rPr>
        <w:t xml:space="preserve"> </w:t>
      </w:r>
      <w:r>
        <w:rPr>
          <w:sz w:val="24"/>
        </w:rPr>
        <w:t>in</w:t>
      </w:r>
      <w:r>
        <w:rPr>
          <w:spacing w:val="-7"/>
          <w:sz w:val="24"/>
        </w:rPr>
        <w:t xml:space="preserve"> </w:t>
      </w:r>
      <w:r>
        <w:rPr>
          <w:sz w:val="24"/>
        </w:rPr>
        <w:t>draft</w:t>
      </w:r>
      <w:r>
        <w:rPr>
          <w:spacing w:val="-3"/>
          <w:sz w:val="24"/>
        </w:rPr>
        <w:t xml:space="preserve"> </w:t>
      </w:r>
      <w:r>
        <w:rPr>
          <w:spacing w:val="-4"/>
          <w:sz w:val="24"/>
        </w:rPr>
        <w:t>form.</w:t>
      </w:r>
    </w:p>
    <w:p w14:paraId="17537AB8" w14:textId="77777777" w:rsidR="00DF4C4B" w:rsidRDefault="004272FE">
      <w:pPr>
        <w:pStyle w:val="ListParagraph"/>
        <w:numPr>
          <w:ilvl w:val="0"/>
          <w:numId w:val="1"/>
        </w:numPr>
        <w:tabs>
          <w:tab w:val="left" w:pos="1100"/>
        </w:tabs>
        <w:spacing w:before="6"/>
        <w:ind w:right="288"/>
        <w:rPr>
          <w:sz w:val="24"/>
        </w:rPr>
      </w:pP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no</w:t>
      </w:r>
      <w:r>
        <w:rPr>
          <w:spacing w:val="-3"/>
          <w:sz w:val="24"/>
        </w:rPr>
        <w:t xml:space="preserve"> </w:t>
      </w:r>
      <w:r>
        <w:rPr>
          <w:sz w:val="24"/>
        </w:rPr>
        <w:t>longer</w:t>
      </w:r>
      <w:r>
        <w:rPr>
          <w:spacing w:val="-3"/>
          <w:sz w:val="24"/>
        </w:rPr>
        <w:t xml:space="preserve"> </w:t>
      </w:r>
      <w:r>
        <w:rPr>
          <w:sz w:val="24"/>
        </w:rPr>
        <w:t>readily</w:t>
      </w:r>
      <w:r>
        <w:rPr>
          <w:spacing w:val="-4"/>
          <w:sz w:val="24"/>
        </w:rPr>
        <w:t xml:space="preserve"> </w:t>
      </w:r>
      <w:r>
        <w:rPr>
          <w:sz w:val="24"/>
        </w:rPr>
        <w:t>available</w:t>
      </w:r>
      <w:r>
        <w:rPr>
          <w:spacing w:val="-3"/>
          <w:sz w:val="24"/>
        </w:rPr>
        <w:t xml:space="preserve"> </w:t>
      </w:r>
      <w:r>
        <w:rPr>
          <w:sz w:val="24"/>
        </w:rPr>
        <w:t>as</w:t>
      </w:r>
      <w:r>
        <w:rPr>
          <w:spacing w:val="-4"/>
          <w:sz w:val="24"/>
        </w:rPr>
        <w:t xml:space="preserve"> </w:t>
      </w:r>
      <w:r>
        <w:rPr>
          <w:sz w:val="24"/>
        </w:rPr>
        <w:t>it</w:t>
      </w:r>
      <w:r>
        <w:rPr>
          <w:spacing w:val="-5"/>
          <w:sz w:val="24"/>
        </w:rPr>
        <w:t xml:space="preserve"> </w:t>
      </w:r>
      <w:r>
        <w:rPr>
          <w:sz w:val="24"/>
        </w:rPr>
        <w:t>is</w:t>
      </w:r>
      <w:r>
        <w:rPr>
          <w:spacing w:val="-2"/>
          <w:sz w:val="24"/>
        </w:rPr>
        <w:t xml:space="preserve"> </w:t>
      </w:r>
      <w:r>
        <w:rPr>
          <w:sz w:val="24"/>
        </w:rPr>
        <w:t>contained</w:t>
      </w:r>
      <w:r>
        <w:rPr>
          <w:spacing w:val="-5"/>
          <w:sz w:val="24"/>
        </w:rPr>
        <w:t xml:space="preserve"> </w:t>
      </w:r>
      <w:r>
        <w:rPr>
          <w:sz w:val="24"/>
        </w:rPr>
        <w:t>in</w:t>
      </w:r>
      <w:r>
        <w:rPr>
          <w:spacing w:val="-5"/>
          <w:sz w:val="24"/>
        </w:rPr>
        <w:t xml:space="preserve"> </w:t>
      </w:r>
      <w:r>
        <w:rPr>
          <w:sz w:val="24"/>
        </w:rPr>
        <w:t>files that have been placed in archive storage, or is difficult to access for similar reasons.</w:t>
      </w:r>
    </w:p>
    <w:p w14:paraId="7897958B" w14:textId="77777777" w:rsidR="00DF4C4B" w:rsidRDefault="00DF4C4B">
      <w:pPr>
        <w:pStyle w:val="BodyText"/>
        <w:spacing w:before="180"/>
      </w:pPr>
    </w:p>
    <w:p w14:paraId="6A50F83E" w14:textId="77777777" w:rsidR="00DF4C4B" w:rsidRDefault="004272FE">
      <w:pPr>
        <w:pStyle w:val="Heading2"/>
        <w:numPr>
          <w:ilvl w:val="0"/>
          <w:numId w:val="2"/>
        </w:numPr>
        <w:tabs>
          <w:tab w:val="left" w:pos="747"/>
        </w:tabs>
        <w:ind w:left="747" w:hanging="720"/>
        <w:jc w:val="left"/>
      </w:pPr>
      <w:bookmarkStart w:id="7" w:name="3._Information_for_Gower_College_Swansea"/>
      <w:bookmarkEnd w:id="7"/>
      <w:r>
        <w:t>Information</w:t>
      </w:r>
      <w:r>
        <w:rPr>
          <w:spacing w:val="-4"/>
        </w:rPr>
        <w:t xml:space="preserve"> </w:t>
      </w:r>
      <w:r>
        <w:t>for</w:t>
      </w:r>
      <w:r>
        <w:rPr>
          <w:spacing w:val="-3"/>
        </w:rPr>
        <w:t xml:space="preserve"> </w:t>
      </w:r>
      <w:r>
        <w:t>Gower</w:t>
      </w:r>
      <w:r>
        <w:rPr>
          <w:spacing w:val="-3"/>
        </w:rPr>
        <w:t xml:space="preserve"> </w:t>
      </w:r>
      <w:r>
        <w:t>College</w:t>
      </w:r>
      <w:r>
        <w:rPr>
          <w:spacing w:val="-4"/>
        </w:rPr>
        <w:t xml:space="preserve"> </w:t>
      </w:r>
      <w:r>
        <w:rPr>
          <w:spacing w:val="-2"/>
        </w:rPr>
        <w:t>Swansea</w:t>
      </w:r>
    </w:p>
    <w:p w14:paraId="3F506161" w14:textId="77777777" w:rsidR="00DF4C4B" w:rsidRDefault="00DF4C4B">
      <w:pPr>
        <w:pStyle w:val="BodyText"/>
        <w:rPr>
          <w:b/>
        </w:rPr>
      </w:pPr>
    </w:p>
    <w:p w14:paraId="09B48D93" w14:textId="77777777" w:rsidR="00DF4C4B" w:rsidRDefault="004272FE">
      <w:pPr>
        <w:pStyle w:val="BodyText"/>
        <w:ind w:left="27"/>
      </w:pPr>
      <w:bookmarkStart w:id="8" w:name="The_information_available_for_Gower_Coll"/>
      <w:bookmarkEnd w:id="8"/>
      <w:r>
        <w:t>The</w:t>
      </w:r>
      <w:r>
        <w:rPr>
          <w:spacing w:val="-2"/>
        </w:rPr>
        <w:t xml:space="preserve"> </w:t>
      </w:r>
      <w:r>
        <w:t>information</w:t>
      </w:r>
      <w:r>
        <w:rPr>
          <w:spacing w:val="-4"/>
        </w:rPr>
        <w:t xml:space="preserve"> </w:t>
      </w:r>
      <w:r>
        <w:t>available</w:t>
      </w:r>
      <w:r>
        <w:rPr>
          <w:spacing w:val="-2"/>
        </w:rPr>
        <w:t xml:space="preserve"> </w:t>
      </w:r>
      <w:r>
        <w:t>for</w:t>
      </w:r>
      <w:r>
        <w:rPr>
          <w:spacing w:val="-2"/>
        </w:rPr>
        <w:t xml:space="preserve"> </w:t>
      </w:r>
      <w:r>
        <w:t>Gower</w:t>
      </w:r>
      <w:r>
        <w:rPr>
          <w:spacing w:val="-2"/>
        </w:rPr>
        <w:t xml:space="preserve"> </w:t>
      </w:r>
      <w:r>
        <w:t>College</w:t>
      </w:r>
      <w:r>
        <w:rPr>
          <w:spacing w:val="-2"/>
        </w:rPr>
        <w:t xml:space="preserve"> </w:t>
      </w:r>
      <w:r>
        <w:t>Swansea</w:t>
      </w:r>
      <w:r>
        <w:rPr>
          <w:spacing w:val="-3"/>
        </w:rPr>
        <w:t xml:space="preserve"> </w:t>
      </w:r>
      <w:r>
        <w:t>is</w:t>
      </w:r>
      <w:r>
        <w:rPr>
          <w:spacing w:val="-3"/>
        </w:rPr>
        <w:t xml:space="preserve"> </w:t>
      </w:r>
      <w:r>
        <w:t>included</w:t>
      </w:r>
      <w:r>
        <w:rPr>
          <w:spacing w:val="-4"/>
        </w:rPr>
        <w:t xml:space="preserve"> </w:t>
      </w:r>
      <w:r>
        <w:t>in</w:t>
      </w:r>
      <w:r>
        <w:rPr>
          <w:spacing w:val="-1"/>
        </w:rPr>
        <w:t xml:space="preserve"> </w:t>
      </w:r>
      <w:r>
        <w:t>Appendix</w:t>
      </w:r>
      <w:r>
        <w:rPr>
          <w:spacing w:val="-1"/>
        </w:rPr>
        <w:t xml:space="preserve"> </w:t>
      </w:r>
      <w:r>
        <w:rPr>
          <w:spacing w:val="-5"/>
        </w:rPr>
        <w:t>A.</w:t>
      </w:r>
    </w:p>
    <w:p w14:paraId="6EA7F0E1" w14:textId="77777777" w:rsidR="00DF4C4B" w:rsidRDefault="00DF4C4B">
      <w:pPr>
        <w:pStyle w:val="BodyText"/>
        <w:rPr>
          <w:sz w:val="20"/>
        </w:rPr>
      </w:pPr>
    </w:p>
    <w:p w14:paraId="3BD0D595" w14:textId="77777777" w:rsidR="00DF4C4B" w:rsidRDefault="00DF4C4B">
      <w:pPr>
        <w:pStyle w:val="BodyText"/>
        <w:rPr>
          <w:sz w:val="20"/>
        </w:rPr>
      </w:pPr>
    </w:p>
    <w:p w14:paraId="559E9A0E" w14:textId="77777777" w:rsidR="00DF4C4B" w:rsidRDefault="00DF4C4B">
      <w:pPr>
        <w:pStyle w:val="BodyText"/>
        <w:rPr>
          <w:sz w:val="20"/>
        </w:rPr>
      </w:pPr>
    </w:p>
    <w:p w14:paraId="4088FEA0" w14:textId="77777777" w:rsidR="00DF4C4B" w:rsidRDefault="00DF4C4B">
      <w:pPr>
        <w:pStyle w:val="BodyText"/>
        <w:rPr>
          <w:sz w:val="20"/>
        </w:rPr>
      </w:pPr>
    </w:p>
    <w:p w14:paraId="629D1D69" w14:textId="77777777" w:rsidR="00DF4C4B" w:rsidRDefault="00DF4C4B">
      <w:pPr>
        <w:pStyle w:val="BodyText"/>
        <w:rPr>
          <w:sz w:val="20"/>
        </w:rPr>
      </w:pPr>
    </w:p>
    <w:p w14:paraId="407E2474" w14:textId="77777777" w:rsidR="00DF4C4B" w:rsidRDefault="00DF4C4B">
      <w:pPr>
        <w:pStyle w:val="BodyText"/>
        <w:rPr>
          <w:sz w:val="20"/>
        </w:rPr>
      </w:pPr>
    </w:p>
    <w:p w14:paraId="424951C7" w14:textId="77777777" w:rsidR="00DF4C4B" w:rsidRDefault="00DF4C4B">
      <w:pPr>
        <w:pStyle w:val="BodyText"/>
        <w:spacing w:before="143"/>
        <w:rPr>
          <w:sz w:val="20"/>
        </w:rPr>
      </w:pPr>
    </w:p>
    <w:p w14:paraId="11D31EC1" w14:textId="77777777" w:rsidR="00DF4C4B" w:rsidRDefault="004272FE">
      <w:pPr>
        <w:ind w:right="202"/>
        <w:jc w:val="right"/>
        <w:rPr>
          <w:rFonts w:ascii="Arial"/>
          <w:sz w:val="20"/>
        </w:rPr>
      </w:pPr>
      <w:r>
        <w:rPr>
          <w:rFonts w:ascii="Arial"/>
          <w:spacing w:val="-10"/>
          <w:sz w:val="20"/>
        </w:rPr>
        <w:t>2</w:t>
      </w:r>
    </w:p>
    <w:p w14:paraId="6B4F9552" w14:textId="77777777" w:rsidR="00DF4C4B" w:rsidRDefault="00DF4C4B">
      <w:pPr>
        <w:jc w:val="right"/>
        <w:rPr>
          <w:rFonts w:ascii="Arial"/>
          <w:sz w:val="20"/>
        </w:rPr>
        <w:sectPr w:rsidR="00DF4C4B">
          <w:headerReference w:type="default" r:id="rId12"/>
          <w:pgSz w:w="11920" w:h="16850"/>
          <w:pgMar w:top="880" w:right="992" w:bottom="280" w:left="992" w:header="720" w:footer="720" w:gutter="0"/>
          <w:cols w:space="720"/>
        </w:sectPr>
      </w:pPr>
    </w:p>
    <w:p w14:paraId="6720685E" w14:textId="77777777" w:rsidR="00DF4C4B" w:rsidRDefault="004272FE">
      <w:pPr>
        <w:pStyle w:val="Heading2"/>
        <w:numPr>
          <w:ilvl w:val="0"/>
          <w:numId w:val="2"/>
        </w:numPr>
        <w:tabs>
          <w:tab w:val="left" w:pos="747"/>
        </w:tabs>
        <w:spacing w:before="73"/>
        <w:ind w:left="27" w:right="102" w:firstLine="0"/>
        <w:jc w:val="left"/>
      </w:pPr>
      <w:bookmarkStart w:id="9" w:name="4._The_method_by_which_information_publi"/>
      <w:bookmarkEnd w:id="9"/>
      <w:r>
        <w:lastRenderedPageBreak/>
        <w:t>The</w:t>
      </w:r>
      <w:r>
        <w:rPr>
          <w:spacing w:val="-5"/>
        </w:rPr>
        <w:t xml:space="preserve"> </w:t>
      </w:r>
      <w:r>
        <w:t>method</w:t>
      </w:r>
      <w:r>
        <w:rPr>
          <w:spacing w:val="-4"/>
        </w:rPr>
        <w:t xml:space="preserve"> </w:t>
      </w:r>
      <w:r>
        <w:t>by</w:t>
      </w:r>
      <w:r>
        <w:rPr>
          <w:spacing w:val="-4"/>
        </w:rPr>
        <w:t xml:space="preserve"> </w:t>
      </w:r>
      <w:r>
        <w:t>which</w:t>
      </w:r>
      <w:r>
        <w:rPr>
          <w:spacing w:val="-4"/>
        </w:rPr>
        <w:t xml:space="preserve"> </w:t>
      </w:r>
      <w:r>
        <w:t>information</w:t>
      </w:r>
      <w:r>
        <w:rPr>
          <w:spacing w:val="-4"/>
        </w:rPr>
        <w:t xml:space="preserve"> </w:t>
      </w:r>
      <w:r>
        <w:t>published</w:t>
      </w:r>
      <w:r>
        <w:rPr>
          <w:spacing w:val="-1"/>
        </w:rPr>
        <w:t xml:space="preserve"> </w:t>
      </w:r>
      <w:r>
        <w:t>under</w:t>
      </w:r>
      <w:r>
        <w:rPr>
          <w:spacing w:val="-3"/>
        </w:rPr>
        <w:t xml:space="preserve"> </w:t>
      </w:r>
      <w:r>
        <w:t>this</w:t>
      </w:r>
      <w:r>
        <w:rPr>
          <w:spacing w:val="-5"/>
        </w:rPr>
        <w:t xml:space="preserve"> </w:t>
      </w:r>
      <w:r>
        <w:t>scheme</w:t>
      </w:r>
      <w:r>
        <w:rPr>
          <w:spacing w:val="-5"/>
        </w:rPr>
        <w:t xml:space="preserve"> </w:t>
      </w:r>
      <w:r>
        <w:t>will be made available</w:t>
      </w:r>
    </w:p>
    <w:p w14:paraId="6150C878" w14:textId="77777777" w:rsidR="00DF4C4B" w:rsidRDefault="004272FE">
      <w:pPr>
        <w:pStyle w:val="BodyText"/>
        <w:spacing w:before="290" w:line="261" w:lineRule="auto"/>
        <w:ind w:left="27" w:right="73"/>
      </w:pPr>
      <w:r>
        <w:t>The</w:t>
      </w:r>
      <w:r>
        <w:rPr>
          <w:spacing w:val="-2"/>
        </w:rPr>
        <w:t xml:space="preserve"> </w:t>
      </w:r>
      <w:r>
        <w:t>information</w:t>
      </w:r>
      <w:r>
        <w:rPr>
          <w:spacing w:val="-4"/>
        </w:rPr>
        <w:t xml:space="preserve"> </w:t>
      </w:r>
      <w:r>
        <w:t>covered</w:t>
      </w:r>
      <w:r>
        <w:rPr>
          <w:spacing w:val="-4"/>
        </w:rPr>
        <w:t xml:space="preserve"> </w:t>
      </w:r>
      <w:r>
        <w:t>by</w:t>
      </w:r>
      <w:r>
        <w:rPr>
          <w:spacing w:val="-3"/>
        </w:rPr>
        <w:t xml:space="preserve"> </w:t>
      </w:r>
      <w:r>
        <w:t>the</w:t>
      </w:r>
      <w:r>
        <w:rPr>
          <w:spacing w:val="-2"/>
        </w:rPr>
        <w:t xml:space="preserve"> </w:t>
      </w:r>
      <w:r>
        <w:t>scheme</w:t>
      </w:r>
      <w:r>
        <w:rPr>
          <w:spacing w:val="-2"/>
        </w:rPr>
        <w:t xml:space="preserve"> </w:t>
      </w:r>
      <w:r>
        <w:t>is</w:t>
      </w:r>
      <w:r>
        <w:rPr>
          <w:spacing w:val="-3"/>
        </w:rPr>
        <w:t xml:space="preserve"> </w:t>
      </w:r>
      <w:r>
        <w:t>included</w:t>
      </w:r>
      <w:r>
        <w:rPr>
          <w:spacing w:val="-4"/>
        </w:rPr>
        <w:t xml:space="preserve"> </w:t>
      </w:r>
      <w:r>
        <w:t>at</w:t>
      </w:r>
      <w:r>
        <w:rPr>
          <w:spacing w:val="-1"/>
        </w:rPr>
        <w:t xml:space="preserve"> </w:t>
      </w:r>
      <w:r>
        <w:t>Appendix</w:t>
      </w:r>
      <w:r>
        <w:rPr>
          <w:spacing w:val="-1"/>
        </w:rPr>
        <w:t xml:space="preserve"> </w:t>
      </w:r>
      <w:r>
        <w:t>A</w:t>
      </w:r>
      <w:r>
        <w:rPr>
          <w:spacing w:val="-4"/>
        </w:rPr>
        <w:t xml:space="preserve"> </w:t>
      </w:r>
      <w:r>
        <w:t>and</w:t>
      </w:r>
      <w:r>
        <w:rPr>
          <w:spacing w:val="-4"/>
        </w:rPr>
        <w:t xml:space="preserve"> </w:t>
      </w:r>
      <w:r>
        <w:t>this includes details of how it can be obtained.</w:t>
      </w:r>
    </w:p>
    <w:p w14:paraId="73279A21" w14:textId="77777777" w:rsidR="00DF4C4B" w:rsidRDefault="004272FE">
      <w:pPr>
        <w:pStyle w:val="BodyText"/>
        <w:spacing w:before="154" w:line="259" w:lineRule="auto"/>
        <w:ind w:left="27" w:right="190"/>
      </w:pPr>
      <w:r>
        <w:t>Where</w:t>
      </w:r>
      <w:r>
        <w:rPr>
          <w:spacing w:val="-4"/>
        </w:rPr>
        <w:t xml:space="preserve"> </w:t>
      </w:r>
      <w:r>
        <w:t>possible</w:t>
      </w:r>
      <w:r>
        <w:rPr>
          <w:spacing w:val="-4"/>
        </w:rPr>
        <w:t xml:space="preserve"> </w:t>
      </w:r>
      <w:r>
        <w:t>the</w:t>
      </w:r>
      <w:r>
        <w:rPr>
          <w:spacing w:val="-4"/>
        </w:rPr>
        <w:t xml:space="preserve"> </w:t>
      </w:r>
      <w:r>
        <w:t>information</w:t>
      </w:r>
      <w:r>
        <w:rPr>
          <w:spacing w:val="-3"/>
        </w:rPr>
        <w:t xml:space="preserve"> </w:t>
      </w:r>
      <w:r>
        <w:t>is</w:t>
      </w:r>
      <w:r>
        <w:rPr>
          <w:spacing w:val="-5"/>
        </w:rPr>
        <w:t xml:space="preserve"> </w:t>
      </w:r>
      <w:r>
        <w:t>available</w:t>
      </w:r>
      <w:r>
        <w:rPr>
          <w:spacing w:val="-4"/>
        </w:rPr>
        <w:t xml:space="preserve"> </w:t>
      </w:r>
      <w:r>
        <w:t>on</w:t>
      </w:r>
      <w:r>
        <w:rPr>
          <w:spacing w:val="-6"/>
        </w:rPr>
        <w:t xml:space="preserve"> </w:t>
      </w:r>
      <w:r>
        <w:t>the</w:t>
      </w:r>
      <w:r>
        <w:rPr>
          <w:spacing w:val="-4"/>
        </w:rPr>
        <w:t xml:space="preserve"> </w:t>
      </w:r>
      <w:r>
        <w:t>College</w:t>
      </w:r>
      <w:r>
        <w:rPr>
          <w:spacing w:val="-1"/>
        </w:rPr>
        <w:t xml:space="preserve"> </w:t>
      </w:r>
      <w:r>
        <w:t xml:space="preserve">website </w:t>
      </w:r>
      <w:hyperlink r:id="rId13">
        <w:r>
          <w:rPr>
            <w:color w:val="0562C1"/>
            <w:u w:val="single" w:color="0562C1"/>
          </w:rPr>
          <w:t>www.gcs.ac.uk</w:t>
        </w:r>
      </w:hyperlink>
      <w:r>
        <w:rPr>
          <w:color w:val="0562C1"/>
        </w:rPr>
        <w:t xml:space="preserve"> </w:t>
      </w:r>
      <w:r>
        <w:t xml:space="preserve">otherwise it can be obtained on request from </w:t>
      </w:r>
      <w:hyperlink r:id="rId14">
        <w:r>
          <w:rPr>
            <w:color w:val="0562C1"/>
            <w:spacing w:val="-2"/>
            <w:u w:val="single" w:color="0562C1"/>
          </w:rPr>
          <w:t>foi@gowercollegeswansea.ac.uk</w:t>
        </w:r>
      </w:hyperlink>
      <w:r>
        <w:rPr>
          <w:spacing w:val="-2"/>
        </w:rPr>
        <w:t>.</w:t>
      </w:r>
    </w:p>
    <w:p w14:paraId="5150CB77" w14:textId="299B232F" w:rsidR="00DF4C4B" w:rsidRDefault="004272FE">
      <w:pPr>
        <w:pStyle w:val="BodyText"/>
        <w:spacing w:before="161" w:line="259" w:lineRule="auto"/>
        <w:ind w:left="27" w:right="190"/>
      </w:pPr>
      <w:r>
        <w:t>Where</w:t>
      </w:r>
      <w:r>
        <w:rPr>
          <w:spacing w:val="-3"/>
        </w:rPr>
        <w:t xml:space="preserve"> </w:t>
      </w:r>
      <w:r>
        <w:t>possible</w:t>
      </w:r>
      <w:r>
        <w:rPr>
          <w:spacing w:val="-3"/>
        </w:rPr>
        <w:t xml:space="preserve"> </w:t>
      </w:r>
      <w:r>
        <w:t>information</w:t>
      </w:r>
      <w:r>
        <w:rPr>
          <w:spacing w:val="-5"/>
        </w:rPr>
        <w:t xml:space="preserve"> </w:t>
      </w:r>
      <w:r>
        <w:t>will</w:t>
      </w:r>
      <w:r>
        <w:rPr>
          <w:spacing w:val="-3"/>
        </w:rPr>
        <w:t xml:space="preserve"> </w:t>
      </w:r>
      <w:r>
        <w:t>be</w:t>
      </w:r>
      <w:r>
        <w:rPr>
          <w:spacing w:val="-3"/>
        </w:rPr>
        <w:t xml:space="preserve"> </w:t>
      </w:r>
      <w:r>
        <w:t>provided</w:t>
      </w:r>
      <w:r>
        <w:rPr>
          <w:spacing w:val="-5"/>
        </w:rPr>
        <w:t xml:space="preserve"> </w:t>
      </w:r>
      <w:r>
        <w:t>electronically</w:t>
      </w:r>
      <w:r>
        <w:rPr>
          <w:spacing w:val="-2"/>
        </w:rPr>
        <w:t xml:space="preserve"> </w:t>
      </w:r>
      <w:r>
        <w:t>but</w:t>
      </w:r>
      <w:r>
        <w:rPr>
          <w:spacing w:val="-5"/>
        </w:rPr>
        <w:t xml:space="preserve"> </w:t>
      </w:r>
      <w:r>
        <w:t>can</w:t>
      </w:r>
      <w:r>
        <w:rPr>
          <w:spacing w:val="-2"/>
        </w:rPr>
        <w:t xml:space="preserve"> </w:t>
      </w:r>
      <w:r>
        <w:t>be</w:t>
      </w:r>
      <w:r>
        <w:rPr>
          <w:spacing w:val="-3"/>
        </w:rPr>
        <w:t xml:space="preserve"> </w:t>
      </w:r>
      <w:r>
        <w:t>requested in hard copy. It will be provided in the language in which it is held or in such other language that is legally required. Where the College is legally required</w:t>
      </w:r>
      <w:r>
        <w:rPr>
          <w:spacing w:val="-1"/>
        </w:rPr>
        <w:t xml:space="preserve"> </w:t>
      </w:r>
      <w:r>
        <w:t>to translate any information</w:t>
      </w:r>
      <w:r w:rsidR="00384390">
        <w:t>,</w:t>
      </w:r>
      <w:r>
        <w:t xml:space="preserve"> it will do so.</w:t>
      </w:r>
    </w:p>
    <w:p w14:paraId="239A683A" w14:textId="77777777" w:rsidR="00DF4C4B" w:rsidRDefault="004272FE">
      <w:pPr>
        <w:pStyle w:val="BodyText"/>
        <w:spacing w:before="158" w:line="259" w:lineRule="auto"/>
        <w:ind w:left="27" w:right="73"/>
      </w:pPr>
      <w:r>
        <w:t>When providing information in accordance with this scheme, the College will adhere</w:t>
      </w:r>
      <w:r>
        <w:rPr>
          <w:spacing w:val="-3"/>
        </w:rPr>
        <w:t xml:space="preserve"> </w:t>
      </w:r>
      <w:r>
        <w:t>to</w:t>
      </w:r>
      <w:r>
        <w:rPr>
          <w:spacing w:val="-3"/>
        </w:rPr>
        <w:t xml:space="preserve"> </w:t>
      </w:r>
      <w:r>
        <w:t>its</w:t>
      </w:r>
      <w:r>
        <w:rPr>
          <w:spacing w:val="-4"/>
        </w:rPr>
        <w:t xml:space="preserve"> </w:t>
      </w:r>
      <w:r>
        <w:t>obligations</w:t>
      </w:r>
      <w:r>
        <w:rPr>
          <w:spacing w:val="-4"/>
        </w:rPr>
        <w:t xml:space="preserve"> </w:t>
      </w:r>
      <w:r>
        <w:t>under</w:t>
      </w:r>
      <w:r>
        <w:rPr>
          <w:spacing w:val="-3"/>
        </w:rPr>
        <w:t xml:space="preserve"> </w:t>
      </w:r>
      <w:r>
        <w:t>disability</w:t>
      </w:r>
      <w:r>
        <w:rPr>
          <w:spacing w:val="-2"/>
        </w:rPr>
        <w:t xml:space="preserve"> </w:t>
      </w:r>
      <w:r>
        <w:t>and</w:t>
      </w:r>
      <w:r>
        <w:rPr>
          <w:spacing w:val="-5"/>
        </w:rPr>
        <w:t xml:space="preserve"> </w:t>
      </w:r>
      <w:r>
        <w:t>discrimination</w:t>
      </w:r>
      <w:r>
        <w:rPr>
          <w:spacing w:val="-2"/>
        </w:rPr>
        <w:t xml:space="preserve"> </w:t>
      </w:r>
      <w:r>
        <w:t>legislation</w:t>
      </w:r>
      <w:r>
        <w:rPr>
          <w:spacing w:val="-5"/>
        </w:rPr>
        <w:t xml:space="preserve"> </w:t>
      </w:r>
      <w:r>
        <w:t>and</w:t>
      </w:r>
      <w:r>
        <w:rPr>
          <w:spacing w:val="-5"/>
        </w:rPr>
        <w:t xml:space="preserve"> </w:t>
      </w:r>
      <w:r>
        <w:t>any other legislation, to provide information in other forms or formats.</w:t>
      </w:r>
    </w:p>
    <w:p w14:paraId="759D444C" w14:textId="77777777" w:rsidR="00DF4C4B" w:rsidRDefault="004272FE">
      <w:pPr>
        <w:pStyle w:val="Heading2"/>
        <w:numPr>
          <w:ilvl w:val="0"/>
          <w:numId w:val="2"/>
        </w:numPr>
        <w:tabs>
          <w:tab w:val="left" w:pos="747"/>
        </w:tabs>
        <w:spacing w:before="159"/>
        <w:ind w:left="27" w:right="340" w:firstLine="0"/>
        <w:jc w:val="left"/>
      </w:pPr>
      <w:bookmarkStart w:id="10" w:name="5._Charges_which_may_be_made_for_informa"/>
      <w:bookmarkEnd w:id="10"/>
      <w:r>
        <w:t>Charges</w:t>
      </w:r>
      <w:r>
        <w:rPr>
          <w:spacing w:val="-5"/>
        </w:rPr>
        <w:t xml:space="preserve"> </w:t>
      </w:r>
      <w:r>
        <w:t>which</w:t>
      </w:r>
      <w:r>
        <w:rPr>
          <w:spacing w:val="-2"/>
        </w:rPr>
        <w:t xml:space="preserve"> </w:t>
      </w:r>
      <w:r>
        <w:t>may</w:t>
      </w:r>
      <w:r>
        <w:rPr>
          <w:spacing w:val="-4"/>
        </w:rPr>
        <w:t xml:space="preserve"> </w:t>
      </w:r>
      <w:r>
        <w:t>be</w:t>
      </w:r>
      <w:r>
        <w:rPr>
          <w:spacing w:val="-5"/>
        </w:rPr>
        <w:t xml:space="preserve"> </w:t>
      </w:r>
      <w:r>
        <w:t>made</w:t>
      </w:r>
      <w:r>
        <w:rPr>
          <w:spacing w:val="-5"/>
        </w:rPr>
        <w:t xml:space="preserve"> </w:t>
      </w:r>
      <w:r>
        <w:t>for</w:t>
      </w:r>
      <w:r>
        <w:rPr>
          <w:spacing w:val="-3"/>
        </w:rPr>
        <w:t xml:space="preserve"> </w:t>
      </w:r>
      <w:r>
        <w:t>information</w:t>
      </w:r>
      <w:r>
        <w:rPr>
          <w:spacing w:val="-4"/>
        </w:rPr>
        <w:t xml:space="preserve"> </w:t>
      </w:r>
      <w:r>
        <w:t>published</w:t>
      </w:r>
      <w:r>
        <w:rPr>
          <w:spacing w:val="-4"/>
        </w:rPr>
        <w:t xml:space="preserve"> </w:t>
      </w:r>
      <w:r>
        <w:t>under</w:t>
      </w:r>
      <w:r>
        <w:rPr>
          <w:spacing w:val="-3"/>
        </w:rPr>
        <w:t xml:space="preserve"> </w:t>
      </w:r>
      <w:r>
        <w:t xml:space="preserve">this </w:t>
      </w:r>
      <w:r>
        <w:rPr>
          <w:spacing w:val="-2"/>
        </w:rPr>
        <w:t>scheme</w:t>
      </w:r>
    </w:p>
    <w:p w14:paraId="2D51FF89" w14:textId="77777777" w:rsidR="00DF4C4B" w:rsidRDefault="00DF4C4B">
      <w:pPr>
        <w:pStyle w:val="BodyText"/>
        <w:spacing w:before="1"/>
        <w:rPr>
          <w:b/>
        </w:rPr>
      </w:pPr>
    </w:p>
    <w:p w14:paraId="3DC50236" w14:textId="77777777" w:rsidR="00DF4C4B" w:rsidRDefault="004272FE">
      <w:pPr>
        <w:pStyle w:val="BodyText"/>
        <w:spacing w:line="259" w:lineRule="auto"/>
        <w:ind w:left="27" w:right="190"/>
      </w:pPr>
      <w:r>
        <w:t>The</w:t>
      </w:r>
      <w:r>
        <w:rPr>
          <w:spacing w:val="-2"/>
        </w:rPr>
        <w:t xml:space="preserve"> </w:t>
      </w:r>
      <w:r>
        <w:t>purpose</w:t>
      </w:r>
      <w:r>
        <w:rPr>
          <w:spacing w:val="-2"/>
        </w:rPr>
        <w:t xml:space="preserve"> </w:t>
      </w:r>
      <w:r>
        <w:t>of</w:t>
      </w:r>
      <w:r>
        <w:rPr>
          <w:spacing w:val="-3"/>
        </w:rPr>
        <w:t xml:space="preserve"> </w:t>
      </w:r>
      <w:r>
        <w:t>this</w:t>
      </w:r>
      <w:r>
        <w:rPr>
          <w:spacing w:val="-2"/>
        </w:rPr>
        <w:t xml:space="preserve"> </w:t>
      </w:r>
      <w:r>
        <w:t>scheme</w:t>
      </w:r>
      <w:r>
        <w:rPr>
          <w:spacing w:val="-2"/>
        </w:rPr>
        <w:t xml:space="preserve"> </w:t>
      </w:r>
      <w:r>
        <w:t>is</w:t>
      </w:r>
      <w:r>
        <w:rPr>
          <w:spacing w:val="-3"/>
        </w:rPr>
        <w:t xml:space="preserve"> </w:t>
      </w:r>
      <w:r>
        <w:t>to</w:t>
      </w:r>
      <w:r>
        <w:rPr>
          <w:spacing w:val="-2"/>
        </w:rPr>
        <w:t xml:space="preserve"> </w:t>
      </w:r>
      <w:r>
        <w:t>make</w:t>
      </w:r>
      <w:r>
        <w:rPr>
          <w:spacing w:val="-2"/>
        </w:rPr>
        <w:t xml:space="preserve"> </w:t>
      </w:r>
      <w:r>
        <w:t>the</w:t>
      </w:r>
      <w:r>
        <w:rPr>
          <w:spacing w:val="-2"/>
        </w:rPr>
        <w:t xml:space="preserve"> </w:t>
      </w:r>
      <w:r>
        <w:t>maximum</w:t>
      </w:r>
      <w:r>
        <w:rPr>
          <w:spacing w:val="-4"/>
        </w:rPr>
        <w:t xml:space="preserve"> </w:t>
      </w:r>
      <w:r>
        <w:t>amount</w:t>
      </w:r>
      <w:r>
        <w:rPr>
          <w:spacing w:val="-4"/>
        </w:rPr>
        <w:t xml:space="preserve"> </w:t>
      </w:r>
      <w:r>
        <w:t>of</w:t>
      </w:r>
      <w:r>
        <w:rPr>
          <w:spacing w:val="-3"/>
        </w:rPr>
        <w:t xml:space="preserve"> </w:t>
      </w:r>
      <w:r>
        <w:t>information readily available at minimum inconvenience and cost to the public. Charges made by the authority for routinely published material will be justified and transparent and kept to a minimum.</w:t>
      </w:r>
    </w:p>
    <w:p w14:paraId="49F2AA7B" w14:textId="77777777" w:rsidR="00DF4C4B" w:rsidRDefault="004272FE">
      <w:pPr>
        <w:pStyle w:val="BodyText"/>
        <w:spacing w:before="159" w:line="259" w:lineRule="auto"/>
        <w:ind w:left="27" w:right="73"/>
      </w:pPr>
      <w:r>
        <w:t>Material</w:t>
      </w:r>
      <w:r>
        <w:rPr>
          <w:spacing w:val="-4"/>
        </w:rPr>
        <w:t xml:space="preserve"> </w:t>
      </w:r>
      <w:r>
        <w:t>which</w:t>
      </w:r>
      <w:r>
        <w:rPr>
          <w:spacing w:val="-1"/>
        </w:rPr>
        <w:t xml:space="preserve"> </w:t>
      </w:r>
      <w:r>
        <w:t>is</w:t>
      </w:r>
      <w:r>
        <w:rPr>
          <w:spacing w:val="-3"/>
        </w:rPr>
        <w:t xml:space="preserve"> </w:t>
      </w:r>
      <w:r>
        <w:t>published</w:t>
      </w:r>
      <w:r>
        <w:rPr>
          <w:spacing w:val="-4"/>
        </w:rPr>
        <w:t xml:space="preserve"> </w:t>
      </w:r>
      <w:r>
        <w:t>and</w:t>
      </w:r>
      <w:r>
        <w:rPr>
          <w:spacing w:val="-1"/>
        </w:rPr>
        <w:t xml:space="preserve"> </w:t>
      </w:r>
      <w:r>
        <w:t>accessed</w:t>
      </w:r>
      <w:r>
        <w:rPr>
          <w:spacing w:val="-4"/>
        </w:rPr>
        <w:t xml:space="preserve"> </w:t>
      </w:r>
      <w:r>
        <w:t>on</w:t>
      </w:r>
      <w:r>
        <w:rPr>
          <w:spacing w:val="-4"/>
        </w:rPr>
        <w:t xml:space="preserve"> </w:t>
      </w:r>
      <w:r>
        <w:t>a</w:t>
      </w:r>
      <w:r>
        <w:rPr>
          <w:spacing w:val="-3"/>
        </w:rPr>
        <w:t xml:space="preserve"> </w:t>
      </w:r>
      <w:r>
        <w:t>website</w:t>
      </w:r>
      <w:r>
        <w:rPr>
          <w:spacing w:val="-2"/>
        </w:rPr>
        <w:t xml:space="preserve"> </w:t>
      </w:r>
      <w:r>
        <w:t>will be</w:t>
      </w:r>
      <w:r>
        <w:rPr>
          <w:spacing w:val="-2"/>
        </w:rPr>
        <w:t xml:space="preserve"> </w:t>
      </w:r>
      <w:r>
        <w:t>provided</w:t>
      </w:r>
      <w:r>
        <w:rPr>
          <w:spacing w:val="-4"/>
        </w:rPr>
        <w:t xml:space="preserve"> </w:t>
      </w:r>
      <w:r>
        <w:t>free</w:t>
      </w:r>
      <w:r>
        <w:rPr>
          <w:spacing w:val="-2"/>
        </w:rPr>
        <w:t xml:space="preserve"> </w:t>
      </w:r>
      <w:r>
        <w:t xml:space="preserve">of </w:t>
      </w:r>
      <w:r>
        <w:rPr>
          <w:spacing w:val="-2"/>
        </w:rPr>
        <w:t>charge.</w:t>
      </w:r>
    </w:p>
    <w:p w14:paraId="7D831ADB" w14:textId="77777777" w:rsidR="00DF4C4B" w:rsidRDefault="004272FE">
      <w:pPr>
        <w:pStyle w:val="BodyText"/>
        <w:spacing w:before="159" w:line="259" w:lineRule="auto"/>
        <w:ind w:left="27" w:right="73"/>
      </w:pPr>
      <w:r>
        <w:t>Charges</w:t>
      </w:r>
      <w:r>
        <w:rPr>
          <w:spacing w:val="-4"/>
        </w:rPr>
        <w:t xml:space="preserve"> </w:t>
      </w:r>
      <w:r>
        <w:t>may</w:t>
      </w:r>
      <w:r>
        <w:rPr>
          <w:spacing w:val="-4"/>
        </w:rPr>
        <w:t xml:space="preserve"> </w:t>
      </w:r>
      <w:r>
        <w:t>be</w:t>
      </w:r>
      <w:r>
        <w:rPr>
          <w:spacing w:val="-3"/>
        </w:rPr>
        <w:t xml:space="preserve"> </w:t>
      </w:r>
      <w:r>
        <w:t>made</w:t>
      </w:r>
      <w:r>
        <w:rPr>
          <w:spacing w:val="-3"/>
        </w:rPr>
        <w:t xml:space="preserve"> </w:t>
      </w:r>
      <w:r>
        <w:t>for</w:t>
      </w:r>
      <w:r>
        <w:rPr>
          <w:spacing w:val="-3"/>
        </w:rPr>
        <w:t xml:space="preserve"> </w:t>
      </w:r>
      <w:r>
        <w:t>information</w:t>
      </w:r>
      <w:r>
        <w:rPr>
          <w:spacing w:val="-5"/>
        </w:rPr>
        <w:t xml:space="preserve"> </w:t>
      </w:r>
      <w:r>
        <w:t>subject</w:t>
      </w:r>
      <w:r>
        <w:rPr>
          <w:spacing w:val="-2"/>
        </w:rPr>
        <w:t xml:space="preserve"> </w:t>
      </w:r>
      <w:r>
        <w:t>to</w:t>
      </w:r>
      <w:r>
        <w:rPr>
          <w:spacing w:val="-3"/>
        </w:rPr>
        <w:t xml:space="preserve"> </w:t>
      </w:r>
      <w:r>
        <w:t>a</w:t>
      </w:r>
      <w:r>
        <w:rPr>
          <w:spacing w:val="-4"/>
        </w:rPr>
        <w:t xml:space="preserve"> </w:t>
      </w:r>
      <w:r>
        <w:t>charging</w:t>
      </w:r>
      <w:r>
        <w:rPr>
          <w:spacing w:val="-2"/>
        </w:rPr>
        <w:t xml:space="preserve"> </w:t>
      </w:r>
      <w:r>
        <w:t>regime</w:t>
      </w:r>
      <w:r>
        <w:rPr>
          <w:spacing w:val="-3"/>
        </w:rPr>
        <w:t xml:space="preserve"> </w:t>
      </w:r>
      <w:r>
        <w:t>specified</w:t>
      </w:r>
      <w:r>
        <w:rPr>
          <w:spacing w:val="-2"/>
        </w:rPr>
        <w:t xml:space="preserve"> </w:t>
      </w:r>
      <w:r>
        <w:t xml:space="preserve">by </w:t>
      </w:r>
      <w:r>
        <w:rPr>
          <w:spacing w:val="-2"/>
        </w:rPr>
        <w:t>Parliament.</w:t>
      </w:r>
    </w:p>
    <w:p w14:paraId="29AA2C29" w14:textId="77777777" w:rsidR="00DF4C4B" w:rsidRDefault="004272FE">
      <w:pPr>
        <w:pStyle w:val="BodyText"/>
        <w:spacing w:before="160" w:line="259" w:lineRule="auto"/>
        <w:ind w:left="27" w:right="73"/>
      </w:pPr>
      <w:r>
        <w:t>Charges</w:t>
      </w:r>
      <w:r>
        <w:rPr>
          <w:spacing w:val="-4"/>
        </w:rPr>
        <w:t xml:space="preserve"> </w:t>
      </w:r>
      <w:r>
        <w:t>may</w:t>
      </w:r>
      <w:r>
        <w:rPr>
          <w:spacing w:val="-4"/>
        </w:rPr>
        <w:t xml:space="preserve"> </w:t>
      </w:r>
      <w:r>
        <w:t>be</w:t>
      </w:r>
      <w:r>
        <w:rPr>
          <w:spacing w:val="-3"/>
        </w:rPr>
        <w:t xml:space="preserve"> </w:t>
      </w:r>
      <w:r>
        <w:t>made</w:t>
      </w:r>
      <w:r>
        <w:rPr>
          <w:spacing w:val="-3"/>
        </w:rPr>
        <w:t xml:space="preserve"> </w:t>
      </w:r>
      <w:r>
        <w:t>for</w:t>
      </w:r>
      <w:r>
        <w:rPr>
          <w:spacing w:val="-3"/>
        </w:rPr>
        <w:t xml:space="preserve"> </w:t>
      </w:r>
      <w:r>
        <w:t>actual</w:t>
      </w:r>
      <w:r>
        <w:rPr>
          <w:spacing w:val="-3"/>
        </w:rPr>
        <w:t xml:space="preserve"> </w:t>
      </w:r>
      <w:r>
        <w:t>disbursements</w:t>
      </w:r>
      <w:r>
        <w:rPr>
          <w:spacing w:val="-4"/>
        </w:rPr>
        <w:t xml:space="preserve"> </w:t>
      </w:r>
      <w:r>
        <w:t>incurred</w:t>
      </w:r>
      <w:r>
        <w:rPr>
          <w:spacing w:val="-5"/>
        </w:rPr>
        <w:t xml:space="preserve"> </w:t>
      </w:r>
      <w:r>
        <w:t>such</w:t>
      </w:r>
      <w:r>
        <w:rPr>
          <w:spacing w:val="-5"/>
        </w:rPr>
        <w:t xml:space="preserve"> </w:t>
      </w:r>
      <w:r>
        <w:t>as:</w:t>
      </w:r>
      <w:r>
        <w:rPr>
          <w:spacing w:val="-2"/>
        </w:rPr>
        <w:t xml:space="preserve"> </w:t>
      </w:r>
      <w:r>
        <w:t xml:space="preserve">photocopying; postage and packaging; the costs directly incurred as a result of viewing </w:t>
      </w:r>
      <w:r>
        <w:rPr>
          <w:spacing w:val="-2"/>
        </w:rPr>
        <w:t>information.</w:t>
      </w:r>
    </w:p>
    <w:p w14:paraId="006CEA41" w14:textId="77777777" w:rsidR="00DF4C4B" w:rsidRDefault="004272FE">
      <w:pPr>
        <w:pStyle w:val="BodyText"/>
        <w:spacing w:before="159"/>
        <w:ind w:left="27" w:right="73"/>
      </w:pPr>
      <w:r>
        <w:t xml:space="preserve">Charges may also be made for information provided under this scheme where they are legally </w:t>
      </w:r>
      <w:proofErr w:type="spellStart"/>
      <w:r>
        <w:t>authorised</w:t>
      </w:r>
      <w:proofErr w:type="spellEnd"/>
      <w:r>
        <w:t>, they are in all the circumstances, including the general</w:t>
      </w:r>
      <w:r>
        <w:rPr>
          <w:spacing w:val="-4"/>
        </w:rPr>
        <w:t xml:space="preserve"> </w:t>
      </w:r>
      <w:r>
        <w:t>principles</w:t>
      </w:r>
      <w:r>
        <w:rPr>
          <w:spacing w:val="-3"/>
        </w:rPr>
        <w:t xml:space="preserve"> </w:t>
      </w:r>
      <w:r>
        <w:t>of</w:t>
      </w:r>
      <w:r>
        <w:rPr>
          <w:spacing w:val="-1"/>
        </w:rPr>
        <w:t xml:space="preserve"> </w:t>
      </w:r>
      <w:r>
        <w:t>the</w:t>
      </w:r>
      <w:r>
        <w:rPr>
          <w:spacing w:val="-2"/>
        </w:rPr>
        <w:t xml:space="preserve"> </w:t>
      </w:r>
      <w:r>
        <w:t>right</w:t>
      </w:r>
      <w:r>
        <w:rPr>
          <w:spacing w:val="-4"/>
        </w:rPr>
        <w:t xml:space="preserve"> </w:t>
      </w:r>
      <w:r>
        <w:t>of</w:t>
      </w:r>
      <w:r>
        <w:rPr>
          <w:spacing w:val="-3"/>
        </w:rPr>
        <w:t xml:space="preserve"> </w:t>
      </w:r>
      <w:r>
        <w:t>access</w:t>
      </w:r>
      <w:r>
        <w:rPr>
          <w:spacing w:val="-1"/>
        </w:rPr>
        <w:t xml:space="preserve"> </w:t>
      </w:r>
      <w:r>
        <w:t>to</w:t>
      </w:r>
      <w:r>
        <w:rPr>
          <w:spacing w:val="-2"/>
        </w:rPr>
        <w:t xml:space="preserve"> </w:t>
      </w:r>
      <w:r>
        <w:t>information</w:t>
      </w:r>
      <w:r>
        <w:rPr>
          <w:spacing w:val="-4"/>
        </w:rPr>
        <w:t xml:space="preserve"> </w:t>
      </w:r>
      <w:r>
        <w:t>held by</w:t>
      </w:r>
      <w:r>
        <w:rPr>
          <w:spacing w:val="-3"/>
        </w:rPr>
        <w:t xml:space="preserve"> </w:t>
      </w:r>
      <w:r>
        <w:t>public</w:t>
      </w:r>
      <w:r>
        <w:rPr>
          <w:spacing w:val="-3"/>
        </w:rPr>
        <w:t xml:space="preserve"> </w:t>
      </w:r>
      <w:r>
        <w:t>authorities, justified and are in accordance with a published schedule or schedules of fees which is readily available to the public.</w:t>
      </w:r>
    </w:p>
    <w:p w14:paraId="6D636C6B" w14:textId="77777777" w:rsidR="00DF4C4B" w:rsidRDefault="00DF4C4B">
      <w:pPr>
        <w:pStyle w:val="BodyText"/>
        <w:spacing w:before="102"/>
      </w:pPr>
    </w:p>
    <w:p w14:paraId="1A43368B" w14:textId="77777777" w:rsidR="00DF4C4B" w:rsidRDefault="004272FE">
      <w:pPr>
        <w:pStyle w:val="Heading2"/>
        <w:spacing w:before="1"/>
        <w:ind w:left="27"/>
      </w:pPr>
      <w:bookmarkStart w:id="11" w:name="Schedule_of_fees"/>
      <w:bookmarkEnd w:id="11"/>
      <w:r>
        <w:t>Schedule</w:t>
      </w:r>
      <w:r>
        <w:rPr>
          <w:spacing w:val="-7"/>
        </w:rPr>
        <w:t xml:space="preserve"> </w:t>
      </w:r>
      <w:r>
        <w:t>of</w:t>
      </w:r>
      <w:r>
        <w:rPr>
          <w:spacing w:val="-1"/>
        </w:rPr>
        <w:t xml:space="preserve"> </w:t>
      </w:r>
      <w:r>
        <w:rPr>
          <w:spacing w:val="-4"/>
        </w:rPr>
        <w:t>fees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4930"/>
      </w:tblGrid>
      <w:tr w:rsidR="00DF4C4B" w14:paraId="7EEAC2AF" w14:textId="77777777">
        <w:trPr>
          <w:trHeight w:val="369"/>
        </w:trPr>
        <w:tc>
          <w:tcPr>
            <w:tcW w:w="4930" w:type="dxa"/>
          </w:tcPr>
          <w:p w14:paraId="1F902048" w14:textId="77777777" w:rsidR="00DF4C4B" w:rsidRDefault="004272FE">
            <w:pPr>
              <w:pStyle w:val="TableParagraph"/>
              <w:spacing w:before="100" w:line="249" w:lineRule="exact"/>
            </w:pPr>
            <w:r>
              <w:rPr>
                <w:spacing w:val="-2"/>
              </w:rPr>
              <w:t>Photocopying</w:t>
            </w:r>
          </w:p>
        </w:tc>
        <w:tc>
          <w:tcPr>
            <w:tcW w:w="4930" w:type="dxa"/>
          </w:tcPr>
          <w:p w14:paraId="77331CF4" w14:textId="77777777" w:rsidR="00DF4C4B" w:rsidRDefault="004272FE">
            <w:pPr>
              <w:pStyle w:val="TableParagraph"/>
              <w:spacing w:before="100" w:line="249" w:lineRule="exact"/>
            </w:pPr>
            <w:r>
              <w:t>5p</w:t>
            </w:r>
            <w:r>
              <w:rPr>
                <w:spacing w:val="-5"/>
              </w:rPr>
              <w:t xml:space="preserve"> </w:t>
            </w:r>
            <w:r>
              <w:t>per</w:t>
            </w:r>
            <w:r>
              <w:rPr>
                <w:spacing w:val="-1"/>
              </w:rPr>
              <w:t xml:space="preserve"> </w:t>
            </w:r>
            <w:r>
              <w:t>page</w:t>
            </w:r>
            <w:r>
              <w:rPr>
                <w:spacing w:val="-3"/>
              </w:rPr>
              <w:t xml:space="preserve"> </w:t>
            </w:r>
            <w:r>
              <w:rPr>
                <w:spacing w:val="-2"/>
              </w:rPr>
              <w:t>copied</w:t>
            </w:r>
          </w:p>
        </w:tc>
      </w:tr>
      <w:tr w:rsidR="00DF4C4B" w14:paraId="69DD6565" w14:textId="77777777">
        <w:trPr>
          <w:trHeight w:val="638"/>
        </w:trPr>
        <w:tc>
          <w:tcPr>
            <w:tcW w:w="4930" w:type="dxa"/>
          </w:tcPr>
          <w:p w14:paraId="0F3BB222" w14:textId="77777777" w:rsidR="00DF4C4B" w:rsidRDefault="004272FE">
            <w:pPr>
              <w:pStyle w:val="TableParagraph"/>
              <w:spacing w:before="100"/>
            </w:pPr>
            <w:r>
              <w:t>Postage</w:t>
            </w:r>
            <w:r>
              <w:rPr>
                <w:spacing w:val="-3"/>
              </w:rPr>
              <w:t xml:space="preserve"> </w:t>
            </w:r>
            <w:r>
              <w:t>and</w:t>
            </w:r>
            <w:r>
              <w:rPr>
                <w:spacing w:val="-5"/>
              </w:rPr>
              <w:t xml:space="preserve"> </w:t>
            </w:r>
            <w:r>
              <w:t>packing</w:t>
            </w:r>
            <w:r>
              <w:rPr>
                <w:spacing w:val="-4"/>
              </w:rPr>
              <w:t xml:space="preserve"> costs</w:t>
            </w:r>
          </w:p>
        </w:tc>
        <w:tc>
          <w:tcPr>
            <w:tcW w:w="4930" w:type="dxa"/>
          </w:tcPr>
          <w:p w14:paraId="002D6DE4" w14:textId="77777777" w:rsidR="00DF4C4B" w:rsidRDefault="004272FE">
            <w:pPr>
              <w:pStyle w:val="TableParagraph"/>
              <w:spacing w:before="78" w:line="270" w:lineRule="atLeast"/>
              <w:ind w:right="122"/>
            </w:pPr>
            <w:r>
              <w:t>Actual</w:t>
            </w:r>
            <w:r>
              <w:rPr>
                <w:spacing w:val="-4"/>
              </w:rPr>
              <w:t xml:space="preserve"> </w:t>
            </w:r>
            <w:r>
              <w:t>costs</w:t>
            </w:r>
            <w:r>
              <w:rPr>
                <w:spacing w:val="-6"/>
              </w:rPr>
              <w:t xml:space="preserve"> </w:t>
            </w:r>
            <w:r>
              <w:t>to</w:t>
            </w:r>
            <w:r>
              <w:rPr>
                <w:spacing w:val="-5"/>
              </w:rPr>
              <w:t xml:space="preserve"> </w:t>
            </w:r>
            <w:r>
              <w:t>be</w:t>
            </w:r>
            <w:r>
              <w:rPr>
                <w:spacing w:val="-3"/>
              </w:rPr>
              <w:t xml:space="preserve"> </w:t>
            </w:r>
            <w:r>
              <w:t>incurred</w:t>
            </w:r>
            <w:r>
              <w:rPr>
                <w:spacing w:val="-8"/>
              </w:rPr>
              <w:t xml:space="preserve"> </w:t>
            </w:r>
            <w:r>
              <w:t>depending</w:t>
            </w:r>
            <w:r>
              <w:rPr>
                <w:spacing w:val="-5"/>
              </w:rPr>
              <w:t xml:space="preserve"> </w:t>
            </w:r>
            <w:r>
              <w:t>on</w:t>
            </w:r>
            <w:r>
              <w:rPr>
                <w:spacing w:val="-5"/>
              </w:rPr>
              <w:t xml:space="preserve"> </w:t>
            </w:r>
            <w:r>
              <w:t>the</w:t>
            </w:r>
            <w:r>
              <w:rPr>
                <w:spacing w:val="-6"/>
              </w:rPr>
              <w:t xml:space="preserve"> </w:t>
            </w:r>
            <w:r>
              <w:t>items to be posted</w:t>
            </w:r>
          </w:p>
        </w:tc>
      </w:tr>
      <w:tr w:rsidR="00DF4C4B" w14:paraId="57E886FB" w14:textId="77777777">
        <w:trPr>
          <w:trHeight w:val="369"/>
        </w:trPr>
        <w:tc>
          <w:tcPr>
            <w:tcW w:w="4930" w:type="dxa"/>
          </w:tcPr>
          <w:p w14:paraId="6D87BBEA" w14:textId="77777777" w:rsidR="00DF4C4B" w:rsidRDefault="004272FE">
            <w:pPr>
              <w:pStyle w:val="TableParagraph"/>
              <w:spacing w:before="100" w:line="249" w:lineRule="exact"/>
            </w:pPr>
            <w:r>
              <w:t>Viewing</w:t>
            </w:r>
            <w:r>
              <w:rPr>
                <w:spacing w:val="-5"/>
              </w:rPr>
              <w:t xml:space="preserve"> </w:t>
            </w:r>
            <w:r>
              <w:rPr>
                <w:spacing w:val="-2"/>
              </w:rPr>
              <w:t>information</w:t>
            </w:r>
          </w:p>
        </w:tc>
        <w:tc>
          <w:tcPr>
            <w:tcW w:w="4930" w:type="dxa"/>
          </w:tcPr>
          <w:p w14:paraId="0B4101A3" w14:textId="77777777" w:rsidR="00DF4C4B" w:rsidRDefault="004272FE">
            <w:pPr>
              <w:pStyle w:val="TableParagraph"/>
              <w:spacing w:before="100" w:line="249" w:lineRule="exact"/>
            </w:pPr>
            <w:r>
              <w:t>Costs</w:t>
            </w:r>
            <w:r>
              <w:rPr>
                <w:spacing w:val="-5"/>
              </w:rPr>
              <w:t xml:space="preserve"> </w:t>
            </w:r>
            <w:r>
              <w:t>directly</w:t>
            </w:r>
            <w:r>
              <w:rPr>
                <w:spacing w:val="-2"/>
              </w:rPr>
              <w:t xml:space="preserve"> incurred</w:t>
            </w:r>
          </w:p>
        </w:tc>
      </w:tr>
    </w:tbl>
    <w:p w14:paraId="0E8F30F1" w14:textId="77777777" w:rsidR="00DF4C4B" w:rsidRDefault="00DF4C4B">
      <w:pPr>
        <w:pStyle w:val="BodyText"/>
        <w:rPr>
          <w:b/>
        </w:rPr>
      </w:pPr>
    </w:p>
    <w:p w14:paraId="2655344A" w14:textId="77777777" w:rsidR="00DF4C4B" w:rsidRDefault="00DF4C4B">
      <w:pPr>
        <w:pStyle w:val="BodyText"/>
        <w:spacing w:before="49"/>
        <w:rPr>
          <w:b/>
        </w:rPr>
      </w:pPr>
    </w:p>
    <w:p w14:paraId="2DC3D134" w14:textId="77777777" w:rsidR="00DF4C4B" w:rsidRDefault="004272FE">
      <w:pPr>
        <w:ind w:right="202"/>
        <w:jc w:val="right"/>
        <w:rPr>
          <w:rFonts w:ascii="Arial"/>
          <w:sz w:val="20"/>
        </w:rPr>
      </w:pPr>
      <w:r>
        <w:rPr>
          <w:rFonts w:ascii="Arial"/>
          <w:spacing w:val="-10"/>
          <w:sz w:val="20"/>
        </w:rPr>
        <w:t>3</w:t>
      </w:r>
    </w:p>
    <w:p w14:paraId="4C3D74F5" w14:textId="77777777" w:rsidR="00DF4C4B" w:rsidRDefault="00DF4C4B" w:rsidP="00E83160">
      <w:pPr>
        <w:jc w:val="center"/>
        <w:rPr>
          <w:rFonts w:ascii="Arial"/>
          <w:sz w:val="20"/>
        </w:rPr>
        <w:sectPr w:rsidR="00DF4C4B">
          <w:pgSz w:w="11920" w:h="16850"/>
          <w:pgMar w:top="1360" w:right="992" w:bottom="280" w:left="992" w:header="720" w:footer="720" w:gutter="0"/>
          <w:cols w:space="720"/>
        </w:sectPr>
      </w:pPr>
    </w:p>
    <w:p w14:paraId="6CBCB644" w14:textId="77777777" w:rsidR="00DF4C4B" w:rsidRDefault="004272FE" w:rsidP="00E83160">
      <w:pPr>
        <w:pStyle w:val="BodyText"/>
        <w:spacing w:before="77"/>
        <w:ind w:right="190"/>
      </w:pPr>
      <w:r>
        <w:t>Charges</w:t>
      </w:r>
      <w:r>
        <w:rPr>
          <w:spacing w:val="-6"/>
        </w:rPr>
        <w:t xml:space="preserve"> </w:t>
      </w:r>
      <w:r>
        <w:t>may</w:t>
      </w:r>
      <w:r>
        <w:rPr>
          <w:spacing w:val="-6"/>
        </w:rPr>
        <w:t xml:space="preserve"> </w:t>
      </w:r>
      <w:r>
        <w:t>also</w:t>
      </w:r>
      <w:r>
        <w:rPr>
          <w:spacing w:val="-4"/>
        </w:rPr>
        <w:t xml:space="preserve"> </w:t>
      </w:r>
      <w:r>
        <w:t>be</w:t>
      </w:r>
      <w:r>
        <w:rPr>
          <w:spacing w:val="-4"/>
        </w:rPr>
        <w:t xml:space="preserve"> </w:t>
      </w:r>
      <w:r>
        <w:t>made</w:t>
      </w:r>
      <w:r>
        <w:rPr>
          <w:spacing w:val="-4"/>
        </w:rPr>
        <w:t xml:space="preserve"> </w:t>
      </w:r>
      <w:r>
        <w:t>for</w:t>
      </w:r>
      <w:r>
        <w:rPr>
          <w:spacing w:val="-4"/>
        </w:rPr>
        <w:t xml:space="preserve"> </w:t>
      </w:r>
      <w:r>
        <w:t>making</w:t>
      </w:r>
      <w:r>
        <w:rPr>
          <w:spacing w:val="-1"/>
        </w:rPr>
        <w:t xml:space="preserve"> </w:t>
      </w:r>
      <w:r>
        <w:t>datasets</w:t>
      </w:r>
      <w:r>
        <w:rPr>
          <w:spacing w:val="-3"/>
        </w:rPr>
        <w:t xml:space="preserve"> </w:t>
      </w:r>
      <w:r>
        <w:t>(or</w:t>
      </w:r>
      <w:r>
        <w:rPr>
          <w:spacing w:val="-5"/>
        </w:rPr>
        <w:t xml:space="preserve"> </w:t>
      </w:r>
      <w:r>
        <w:t>parts</w:t>
      </w:r>
      <w:r>
        <w:rPr>
          <w:spacing w:val="-6"/>
        </w:rPr>
        <w:t xml:space="preserve"> </w:t>
      </w:r>
      <w:r>
        <w:t>of</w:t>
      </w:r>
      <w:r>
        <w:rPr>
          <w:spacing w:val="-6"/>
        </w:rPr>
        <w:t xml:space="preserve"> </w:t>
      </w:r>
      <w:r>
        <w:t>datasets)</w:t>
      </w:r>
      <w:r>
        <w:rPr>
          <w:spacing w:val="-6"/>
        </w:rPr>
        <w:t xml:space="preserve"> </w:t>
      </w:r>
      <w:r>
        <w:t>that</w:t>
      </w:r>
      <w:r>
        <w:rPr>
          <w:spacing w:val="-6"/>
        </w:rPr>
        <w:t xml:space="preserve"> </w:t>
      </w:r>
      <w:r>
        <w:t>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w:t>
      </w:r>
    </w:p>
    <w:p w14:paraId="1EA931B0" w14:textId="77777777" w:rsidR="00DF4C4B" w:rsidRDefault="004272FE">
      <w:pPr>
        <w:pStyle w:val="BodyText"/>
        <w:spacing w:before="290"/>
        <w:ind w:left="27" w:right="73"/>
      </w:pPr>
      <w:r>
        <w:t>If</w:t>
      </w:r>
      <w:r>
        <w:rPr>
          <w:spacing w:val="-1"/>
        </w:rPr>
        <w:t xml:space="preserve"> </w:t>
      </w:r>
      <w:r>
        <w:t>a charge is to be made, confirmation of the payment due will be given before the</w:t>
      </w:r>
      <w:r>
        <w:rPr>
          <w:spacing w:val="-2"/>
        </w:rPr>
        <w:t xml:space="preserve"> </w:t>
      </w:r>
      <w:r>
        <w:t>information</w:t>
      </w:r>
      <w:r>
        <w:rPr>
          <w:spacing w:val="-4"/>
        </w:rPr>
        <w:t xml:space="preserve"> </w:t>
      </w:r>
      <w:r>
        <w:t>is</w:t>
      </w:r>
      <w:r>
        <w:rPr>
          <w:spacing w:val="-3"/>
        </w:rPr>
        <w:t xml:space="preserve"> </w:t>
      </w:r>
      <w:r>
        <w:t>provided.</w:t>
      </w:r>
      <w:r>
        <w:rPr>
          <w:spacing w:val="-4"/>
        </w:rPr>
        <w:t xml:space="preserve"> </w:t>
      </w:r>
      <w:r>
        <w:t>Payment</w:t>
      </w:r>
      <w:r>
        <w:rPr>
          <w:spacing w:val="-1"/>
        </w:rPr>
        <w:t xml:space="preserve"> </w:t>
      </w:r>
      <w:r>
        <w:t>may be requested</w:t>
      </w:r>
      <w:r>
        <w:rPr>
          <w:spacing w:val="-3"/>
        </w:rPr>
        <w:t xml:space="preserve"> </w:t>
      </w:r>
      <w:r>
        <w:t>prior to provision</w:t>
      </w:r>
      <w:r>
        <w:rPr>
          <w:spacing w:val="-4"/>
        </w:rPr>
        <w:t xml:space="preserve"> </w:t>
      </w:r>
      <w:r>
        <w:t>of</w:t>
      </w:r>
      <w:r>
        <w:rPr>
          <w:spacing w:val="-1"/>
        </w:rPr>
        <w:t xml:space="preserve"> </w:t>
      </w:r>
      <w:r>
        <w:t xml:space="preserve">the </w:t>
      </w:r>
      <w:r>
        <w:rPr>
          <w:spacing w:val="-2"/>
        </w:rPr>
        <w:t>information.</w:t>
      </w:r>
    </w:p>
    <w:p w14:paraId="5BE3DE77" w14:textId="77777777" w:rsidR="00DF4C4B" w:rsidRDefault="004272FE">
      <w:pPr>
        <w:pStyle w:val="Heading2"/>
        <w:numPr>
          <w:ilvl w:val="0"/>
          <w:numId w:val="2"/>
        </w:numPr>
        <w:tabs>
          <w:tab w:val="left" w:pos="500"/>
        </w:tabs>
        <w:spacing w:before="291"/>
        <w:jc w:val="left"/>
      </w:pPr>
      <w:bookmarkStart w:id="12" w:name="6._Written_requests"/>
      <w:bookmarkEnd w:id="12"/>
      <w:r>
        <w:t>Written</w:t>
      </w:r>
      <w:r>
        <w:rPr>
          <w:spacing w:val="-2"/>
        </w:rPr>
        <w:t xml:space="preserve"> requests</w:t>
      </w:r>
    </w:p>
    <w:p w14:paraId="4FDA578B" w14:textId="77777777" w:rsidR="00DF4C4B" w:rsidRDefault="00DF4C4B">
      <w:pPr>
        <w:pStyle w:val="BodyText"/>
        <w:spacing w:before="2"/>
        <w:rPr>
          <w:b/>
        </w:rPr>
      </w:pPr>
    </w:p>
    <w:p w14:paraId="065D40F2" w14:textId="77777777" w:rsidR="00DF4C4B" w:rsidRDefault="004272FE">
      <w:pPr>
        <w:pStyle w:val="BodyText"/>
        <w:ind w:left="27" w:right="73"/>
      </w:pPr>
      <w:bookmarkStart w:id="13" w:name="Information_held_by_a_public_authority_t"/>
      <w:bookmarkEnd w:id="13"/>
      <w:r>
        <w:t>Information held by a public authority that is not published under this scheme can</w:t>
      </w:r>
      <w:r>
        <w:rPr>
          <w:spacing w:val="-4"/>
        </w:rPr>
        <w:t xml:space="preserve"> </w:t>
      </w:r>
      <w:r>
        <w:t>be</w:t>
      </w:r>
      <w:r>
        <w:rPr>
          <w:spacing w:val="-2"/>
        </w:rPr>
        <w:t xml:space="preserve"> </w:t>
      </w:r>
      <w:r>
        <w:t>requested</w:t>
      </w:r>
      <w:r>
        <w:rPr>
          <w:spacing w:val="-4"/>
        </w:rPr>
        <w:t xml:space="preserve"> </w:t>
      </w:r>
      <w:r>
        <w:t>in</w:t>
      </w:r>
      <w:r>
        <w:rPr>
          <w:spacing w:val="-1"/>
        </w:rPr>
        <w:t xml:space="preserve"> </w:t>
      </w:r>
      <w:r>
        <w:t>writing,</w:t>
      </w:r>
      <w:r>
        <w:rPr>
          <w:spacing w:val="-4"/>
        </w:rPr>
        <w:t xml:space="preserve"> </w:t>
      </w:r>
      <w:r>
        <w:t>when</w:t>
      </w:r>
      <w:r>
        <w:rPr>
          <w:spacing w:val="-1"/>
        </w:rPr>
        <w:t xml:space="preserve"> </w:t>
      </w:r>
      <w:r>
        <w:t>its</w:t>
      </w:r>
      <w:r>
        <w:rPr>
          <w:spacing w:val="-1"/>
        </w:rPr>
        <w:t xml:space="preserve"> </w:t>
      </w:r>
      <w:r>
        <w:t>provision</w:t>
      </w:r>
      <w:r>
        <w:rPr>
          <w:spacing w:val="-4"/>
        </w:rPr>
        <w:t xml:space="preserve"> </w:t>
      </w:r>
      <w:r>
        <w:t>will</w:t>
      </w:r>
      <w:r>
        <w:rPr>
          <w:spacing w:val="-2"/>
        </w:rPr>
        <w:t xml:space="preserve"> </w:t>
      </w:r>
      <w:r>
        <w:t>be</w:t>
      </w:r>
      <w:r>
        <w:rPr>
          <w:spacing w:val="-2"/>
        </w:rPr>
        <w:t xml:space="preserve"> </w:t>
      </w:r>
      <w:r>
        <w:t>considered</w:t>
      </w:r>
      <w:r>
        <w:rPr>
          <w:spacing w:val="-4"/>
        </w:rPr>
        <w:t xml:space="preserve"> </w:t>
      </w:r>
      <w:r>
        <w:t>in</w:t>
      </w:r>
      <w:r>
        <w:rPr>
          <w:spacing w:val="-4"/>
        </w:rPr>
        <w:t xml:space="preserve"> </w:t>
      </w:r>
      <w:r>
        <w:t>accordance with the provisions of the Freedom of Information Act.</w:t>
      </w:r>
    </w:p>
    <w:p w14:paraId="42914866" w14:textId="77777777" w:rsidR="00DF4C4B" w:rsidRDefault="00DF4C4B">
      <w:pPr>
        <w:pStyle w:val="BodyText"/>
      </w:pPr>
    </w:p>
    <w:p w14:paraId="5A934BA4" w14:textId="77777777" w:rsidR="00DF4C4B" w:rsidRDefault="004272FE">
      <w:pPr>
        <w:pStyle w:val="BodyText"/>
        <w:ind w:left="27"/>
      </w:pPr>
      <w:bookmarkStart w:id="14" w:name="Requests_should_be_directed_to_foi@gower"/>
      <w:bookmarkEnd w:id="14"/>
      <w:r>
        <w:t>Requests</w:t>
      </w:r>
      <w:r>
        <w:rPr>
          <w:spacing w:val="-6"/>
        </w:rPr>
        <w:t xml:space="preserve"> </w:t>
      </w:r>
      <w:r>
        <w:t>should</w:t>
      </w:r>
      <w:r>
        <w:rPr>
          <w:spacing w:val="-1"/>
        </w:rPr>
        <w:t xml:space="preserve"> </w:t>
      </w:r>
      <w:r>
        <w:t>be</w:t>
      </w:r>
      <w:r>
        <w:rPr>
          <w:spacing w:val="-2"/>
        </w:rPr>
        <w:t xml:space="preserve"> </w:t>
      </w:r>
      <w:r>
        <w:t>directed</w:t>
      </w:r>
      <w:r>
        <w:rPr>
          <w:spacing w:val="-4"/>
        </w:rPr>
        <w:t xml:space="preserve"> </w:t>
      </w:r>
      <w:r>
        <w:t>to</w:t>
      </w:r>
      <w:r>
        <w:rPr>
          <w:spacing w:val="-2"/>
        </w:rPr>
        <w:t xml:space="preserve"> </w:t>
      </w:r>
      <w:hyperlink r:id="rId15">
        <w:r>
          <w:rPr>
            <w:color w:val="0562C1"/>
            <w:spacing w:val="-2"/>
            <w:u w:val="single" w:color="0562C1"/>
          </w:rPr>
          <w:t>foi@gowercollegeswansea.ac.uk</w:t>
        </w:r>
      </w:hyperlink>
    </w:p>
    <w:p w14:paraId="5FC9C392" w14:textId="77777777" w:rsidR="00DF4C4B" w:rsidRDefault="00DF4C4B">
      <w:pPr>
        <w:pStyle w:val="BodyText"/>
        <w:rPr>
          <w:sz w:val="20"/>
        </w:rPr>
      </w:pPr>
    </w:p>
    <w:p w14:paraId="5A608E94" w14:textId="77777777" w:rsidR="00DF4C4B" w:rsidRDefault="00DF4C4B">
      <w:pPr>
        <w:pStyle w:val="BodyText"/>
        <w:rPr>
          <w:sz w:val="20"/>
        </w:rPr>
      </w:pPr>
    </w:p>
    <w:p w14:paraId="454ABC1A" w14:textId="77777777" w:rsidR="00DF4C4B" w:rsidRDefault="00DF4C4B">
      <w:pPr>
        <w:pStyle w:val="BodyText"/>
        <w:rPr>
          <w:sz w:val="20"/>
        </w:rPr>
      </w:pPr>
    </w:p>
    <w:p w14:paraId="5F1F0058" w14:textId="77777777" w:rsidR="00DF4C4B" w:rsidRDefault="00DF4C4B">
      <w:pPr>
        <w:pStyle w:val="BodyText"/>
        <w:rPr>
          <w:sz w:val="20"/>
        </w:rPr>
      </w:pPr>
    </w:p>
    <w:p w14:paraId="435D1413" w14:textId="77777777" w:rsidR="00DF4C4B" w:rsidRDefault="00DF4C4B">
      <w:pPr>
        <w:pStyle w:val="BodyText"/>
        <w:rPr>
          <w:sz w:val="20"/>
        </w:rPr>
      </w:pPr>
    </w:p>
    <w:p w14:paraId="64D7EA27" w14:textId="77777777" w:rsidR="00DF4C4B" w:rsidRDefault="00DF4C4B">
      <w:pPr>
        <w:pStyle w:val="BodyText"/>
        <w:rPr>
          <w:sz w:val="20"/>
        </w:rPr>
      </w:pPr>
    </w:p>
    <w:p w14:paraId="4A3EBE6C" w14:textId="77777777" w:rsidR="00DF4C4B" w:rsidRDefault="00DF4C4B">
      <w:pPr>
        <w:pStyle w:val="BodyText"/>
        <w:rPr>
          <w:sz w:val="20"/>
        </w:rPr>
      </w:pPr>
    </w:p>
    <w:p w14:paraId="641C106C" w14:textId="77777777" w:rsidR="00DF4C4B" w:rsidRDefault="00DF4C4B">
      <w:pPr>
        <w:pStyle w:val="BodyText"/>
        <w:rPr>
          <w:sz w:val="20"/>
        </w:rPr>
      </w:pPr>
    </w:p>
    <w:p w14:paraId="23AEDB40" w14:textId="77777777" w:rsidR="00DF4C4B" w:rsidRDefault="00DF4C4B">
      <w:pPr>
        <w:pStyle w:val="BodyText"/>
        <w:rPr>
          <w:sz w:val="20"/>
        </w:rPr>
      </w:pPr>
    </w:p>
    <w:p w14:paraId="061DDBD4" w14:textId="77777777" w:rsidR="00DF4C4B" w:rsidRDefault="00DF4C4B">
      <w:pPr>
        <w:pStyle w:val="BodyText"/>
        <w:rPr>
          <w:sz w:val="20"/>
        </w:rPr>
      </w:pPr>
    </w:p>
    <w:p w14:paraId="4287029F" w14:textId="77777777" w:rsidR="00DF4C4B" w:rsidRDefault="00DF4C4B">
      <w:pPr>
        <w:pStyle w:val="BodyText"/>
        <w:rPr>
          <w:sz w:val="20"/>
        </w:rPr>
      </w:pPr>
    </w:p>
    <w:p w14:paraId="507C66DA" w14:textId="77777777" w:rsidR="00DF4C4B" w:rsidRDefault="00DF4C4B">
      <w:pPr>
        <w:pStyle w:val="BodyText"/>
        <w:rPr>
          <w:sz w:val="20"/>
        </w:rPr>
      </w:pPr>
    </w:p>
    <w:p w14:paraId="4F8291E9" w14:textId="77777777" w:rsidR="00DF4C4B" w:rsidRDefault="00DF4C4B">
      <w:pPr>
        <w:pStyle w:val="BodyText"/>
        <w:rPr>
          <w:sz w:val="20"/>
        </w:rPr>
      </w:pPr>
    </w:p>
    <w:p w14:paraId="5F2473E1" w14:textId="77777777" w:rsidR="00DF4C4B" w:rsidRDefault="00DF4C4B">
      <w:pPr>
        <w:pStyle w:val="BodyText"/>
        <w:rPr>
          <w:sz w:val="20"/>
        </w:rPr>
      </w:pPr>
    </w:p>
    <w:p w14:paraId="147E6F95" w14:textId="77777777" w:rsidR="00DF4C4B" w:rsidRDefault="00DF4C4B">
      <w:pPr>
        <w:pStyle w:val="BodyText"/>
        <w:rPr>
          <w:sz w:val="20"/>
        </w:rPr>
      </w:pPr>
    </w:p>
    <w:p w14:paraId="518B6FBC" w14:textId="77777777" w:rsidR="00DF4C4B" w:rsidRDefault="00DF4C4B">
      <w:pPr>
        <w:pStyle w:val="BodyText"/>
        <w:rPr>
          <w:sz w:val="20"/>
        </w:rPr>
      </w:pPr>
    </w:p>
    <w:p w14:paraId="6D4A5982" w14:textId="77777777" w:rsidR="00DF4C4B" w:rsidRDefault="00DF4C4B">
      <w:pPr>
        <w:pStyle w:val="BodyText"/>
        <w:rPr>
          <w:sz w:val="20"/>
        </w:rPr>
      </w:pPr>
    </w:p>
    <w:p w14:paraId="5858C4BD" w14:textId="77777777" w:rsidR="00DF4C4B" w:rsidRDefault="00DF4C4B">
      <w:pPr>
        <w:pStyle w:val="BodyText"/>
        <w:rPr>
          <w:sz w:val="20"/>
        </w:rPr>
      </w:pPr>
    </w:p>
    <w:p w14:paraId="608071E2" w14:textId="77777777" w:rsidR="00DF4C4B" w:rsidRDefault="00DF4C4B">
      <w:pPr>
        <w:pStyle w:val="BodyText"/>
        <w:rPr>
          <w:sz w:val="20"/>
        </w:rPr>
      </w:pPr>
    </w:p>
    <w:p w14:paraId="3A9DC22B" w14:textId="77777777" w:rsidR="00DF4C4B" w:rsidRDefault="00DF4C4B">
      <w:pPr>
        <w:pStyle w:val="BodyText"/>
        <w:rPr>
          <w:sz w:val="20"/>
        </w:rPr>
      </w:pPr>
    </w:p>
    <w:p w14:paraId="512EC802" w14:textId="77777777" w:rsidR="00DF4C4B" w:rsidRDefault="00DF4C4B">
      <w:pPr>
        <w:pStyle w:val="BodyText"/>
        <w:rPr>
          <w:sz w:val="20"/>
        </w:rPr>
      </w:pPr>
    </w:p>
    <w:p w14:paraId="0ABBCD25" w14:textId="77777777" w:rsidR="00DF4C4B" w:rsidRDefault="00DF4C4B">
      <w:pPr>
        <w:pStyle w:val="BodyText"/>
        <w:rPr>
          <w:sz w:val="20"/>
        </w:rPr>
      </w:pPr>
    </w:p>
    <w:p w14:paraId="61B9C4CE" w14:textId="77777777" w:rsidR="00DF4C4B" w:rsidRDefault="00DF4C4B">
      <w:pPr>
        <w:pStyle w:val="BodyText"/>
        <w:rPr>
          <w:sz w:val="20"/>
        </w:rPr>
      </w:pPr>
    </w:p>
    <w:p w14:paraId="2EBFEDCD" w14:textId="77777777" w:rsidR="00DF4C4B" w:rsidRDefault="00DF4C4B">
      <w:pPr>
        <w:pStyle w:val="BodyText"/>
        <w:rPr>
          <w:sz w:val="20"/>
        </w:rPr>
      </w:pPr>
    </w:p>
    <w:p w14:paraId="14129895" w14:textId="77777777" w:rsidR="00DF4C4B" w:rsidRDefault="00DF4C4B">
      <w:pPr>
        <w:pStyle w:val="BodyText"/>
        <w:rPr>
          <w:sz w:val="20"/>
        </w:rPr>
      </w:pPr>
    </w:p>
    <w:p w14:paraId="28744E11" w14:textId="77777777" w:rsidR="00DF4C4B" w:rsidRDefault="00DF4C4B">
      <w:pPr>
        <w:pStyle w:val="BodyText"/>
        <w:rPr>
          <w:sz w:val="20"/>
        </w:rPr>
      </w:pPr>
    </w:p>
    <w:p w14:paraId="10E3B606" w14:textId="77777777" w:rsidR="00DF4C4B" w:rsidRDefault="00DF4C4B">
      <w:pPr>
        <w:pStyle w:val="BodyText"/>
        <w:rPr>
          <w:sz w:val="20"/>
        </w:rPr>
      </w:pPr>
    </w:p>
    <w:p w14:paraId="0ACAC179" w14:textId="77777777" w:rsidR="00DF4C4B" w:rsidRDefault="00DF4C4B">
      <w:pPr>
        <w:pStyle w:val="BodyText"/>
        <w:rPr>
          <w:sz w:val="20"/>
        </w:rPr>
      </w:pPr>
    </w:p>
    <w:p w14:paraId="1F6D08C4" w14:textId="77777777" w:rsidR="00DF4C4B" w:rsidRDefault="00DF4C4B">
      <w:pPr>
        <w:pStyle w:val="BodyText"/>
        <w:rPr>
          <w:sz w:val="20"/>
        </w:rPr>
      </w:pPr>
    </w:p>
    <w:p w14:paraId="34F5F775" w14:textId="77777777" w:rsidR="00DF4C4B" w:rsidRDefault="00DF4C4B">
      <w:pPr>
        <w:pStyle w:val="BodyText"/>
        <w:rPr>
          <w:sz w:val="20"/>
        </w:rPr>
      </w:pPr>
    </w:p>
    <w:p w14:paraId="5B231C71" w14:textId="77777777" w:rsidR="00DF4C4B" w:rsidRDefault="00DF4C4B">
      <w:pPr>
        <w:pStyle w:val="BodyText"/>
        <w:rPr>
          <w:sz w:val="20"/>
        </w:rPr>
      </w:pPr>
    </w:p>
    <w:p w14:paraId="6D070C31" w14:textId="77777777" w:rsidR="00DF4C4B" w:rsidRDefault="00DF4C4B">
      <w:pPr>
        <w:pStyle w:val="BodyText"/>
        <w:rPr>
          <w:sz w:val="20"/>
        </w:rPr>
      </w:pPr>
    </w:p>
    <w:p w14:paraId="426B9848" w14:textId="77777777" w:rsidR="00DF4C4B" w:rsidRDefault="00DF4C4B">
      <w:pPr>
        <w:pStyle w:val="BodyText"/>
        <w:rPr>
          <w:sz w:val="20"/>
        </w:rPr>
      </w:pPr>
    </w:p>
    <w:p w14:paraId="34BDCBF6" w14:textId="77777777" w:rsidR="00DF4C4B" w:rsidRDefault="00DF4C4B">
      <w:pPr>
        <w:pStyle w:val="BodyText"/>
        <w:rPr>
          <w:sz w:val="20"/>
        </w:rPr>
      </w:pPr>
    </w:p>
    <w:p w14:paraId="704672FB" w14:textId="77777777" w:rsidR="00DF4C4B" w:rsidRDefault="00DF4C4B">
      <w:pPr>
        <w:pStyle w:val="BodyText"/>
        <w:spacing w:before="202"/>
        <w:rPr>
          <w:sz w:val="20"/>
        </w:rPr>
      </w:pPr>
    </w:p>
    <w:p w14:paraId="59B6067C" w14:textId="77777777" w:rsidR="00DF4C4B" w:rsidRDefault="004272FE">
      <w:pPr>
        <w:ind w:right="202"/>
        <w:jc w:val="right"/>
        <w:rPr>
          <w:rFonts w:ascii="Arial"/>
          <w:sz w:val="20"/>
        </w:rPr>
      </w:pPr>
      <w:r>
        <w:rPr>
          <w:rFonts w:ascii="Arial"/>
          <w:spacing w:val="-10"/>
          <w:sz w:val="20"/>
        </w:rPr>
        <w:t>4</w:t>
      </w:r>
    </w:p>
    <w:p w14:paraId="3723B444" w14:textId="77777777" w:rsidR="00DF4C4B" w:rsidRDefault="00DF4C4B">
      <w:pPr>
        <w:jc w:val="right"/>
        <w:rPr>
          <w:rFonts w:ascii="Arial"/>
          <w:sz w:val="20"/>
        </w:rPr>
        <w:sectPr w:rsidR="00DF4C4B">
          <w:pgSz w:w="11920" w:h="16850"/>
          <w:pgMar w:top="1860" w:right="992" w:bottom="280" w:left="992" w:header="720" w:footer="720" w:gutter="0"/>
          <w:cols w:space="720"/>
        </w:sectPr>
      </w:pPr>
    </w:p>
    <w:p w14:paraId="6FC759C9" w14:textId="77777777" w:rsidR="00DF4C4B" w:rsidRDefault="00DF4C4B">
      <w:pPr>
        <w:pStyle w:val="BodyText"/>
        <w:spacing w:before="330"/>
        <w:rPr>
          <w:rFonts w:ascii="Arial"/>
          <w:sz w:val="32"/>
        </w:rPr>
      </w:pPr>
    </w:p>
    <w:p w14:paraId="4DCC5FFE" w14:textId="77777777" w:rsidR="00DF4C4B" w:rsidRDefault="004272FE">
      <w:pPr>
        <w:pStyle w:val="Heading1"/>
        <w:ind w:left="3"/>
      </w:pPr>
      <w:bookmarkStart w:id="15" w:name="Freedom_of_Information_Act_2000_–_Defini"/>
      <w:bookmarkEnd w:id="15"/>
      <w:r>
        <w:rPr>
          <w:color w:val="2D74B5"/>
        </w:rPr>
        <w:t>Freedom</w:t>
      </w:r>
      <w:r>
        <w:rPr>
          <w:color w:val="2D74B5"/>
          <w:spacing w:val="-8"/>
        </w:rPr>
        <w:t xml:space="preserve"> </w:t>
      </w:r>
      <w:r>
        <w:rPr>
          <w:color w:val="2D74B5"/>
        </w:rPr>
        <w:t>of</w:t>
      </w:r>
      <w:r>
        <w:rPr>
          <w:color w:val="2D74B5"/>
          <w:spacing w:val="-6"/>
        </w:rPr>
        <w:t xml:space="preserve"> </w:t>
      </w:r>
      <w:r>
        <w:rPr>
          <w:color w:val="2D74B5"/>
        </w:rPr>
        <w:t>Information</w:t>
      </w:r>
      <w:r>
        <w:rPr>
          <w:color w:val="2D74B5"/>
          <w:spacing w:val="-9"/>
        </w:rPr>
        <w:t xml:space="preserve"> </w:t>
      </w:r>
      <w:r>
        <w:rPr>
          <w:color w:val="2D74B5"/>
        </w:rPr>
        <w:t>Act</w:t>
      </w:r>
      <w:r>
        <w:rPr>
          <w:color w:val="2D74B5"/>
          <w:spacing w:val="-8"/>
        </w:rPr>
        <w:t xml:space="preserve"> </w:t>
      </w:r>
      <w:r>
        <w:rPr>
          <w:color w:val="2D74B5"/>
        </w:rPr>
        <w:t>2000</w:t>
      </w:r>
      <w:r>
        <w:rPr>
          <w:color w:val="2D74B5"/>
          <w:spacing w:val="-8"/>
        </w:rPr>
        <w:t xml:space="preserve"> </w:t>
      </w:r>
      <w:r>
        <w:rPr>
          <w:color w:val="2D74B5"/>
        </w:rPr>
        <w:t>–</w:t>
      </w:r>
      <w:r>
        <w:rPr>
          <w:color w:val="2D74B5"/>
          <w:spacing w:val="-9"/>
        </w:rPr>
        <w:t xml:space="preserve"> </w:t>
      </w:r>
      <w:r>
        <w:rPr>
          <w:color w:val="2D74B5"/>
        </w:rPr>
        <w:t>Definition</w:t>
      </w:r>
      <w:r>
        <w:rPr>
          <w:color w:val="2D74B5"/>
          <w:spacing w:val="-9"/>
        </w:rPr>
        <w:t xml:space="preserve"> </w:t>
      </w:r>
      <w:r>
        <w:rPr>
          <w:color w:val="2D74B5"/>
        </w:rPr>
        <w:t>document</w:t>
      </w:r>
      <w:r>
        <w:rPr>
          <w:color w:val="2D74B5"/>
          <w:spacing w:val="-8"/>
        </w:rPr>
        <w:t xml:space="preserve"> </w:t>
      </w:r>
      <w:r>
        <w:rPr>
          <w:color w:val="2D74B5"/>
        </w:rPr>
        <w:t>for</w:t>
      </w:r>
      <w:r>
        <w:rPr>
          <w:color w:val="2D74B5"/>
          <w:spacing w:val="-8"/>
        </w:rPr>
        <w:t xml:space="preserve"> </w:t>
      </w:r>
      <w:r>
        <w:rPr>
          <w:color w:val="2D74B5"/>
        </w:rPr>
        <w:t>colleges</w:t>
      </w:r>
      <w:r>
        <w:rPr>
          <w:color w:val="2D74B5"/>
          <w:spacing w:val="-7"/>
        </w:rPr>
        <w:t xml:space="preserve"> </w:t>
      </w:r>
      <w:r>
        <w:rPr>
          <w:color w:val="2D74B5"/>
        </w:rPr>
        <w:t>of</w:t>
      </w:r>
      <w:r>
        <w:rPr>
          <w:color w:val="2D74B5"/>
          <w:spacing w:val="-8"/>
        </w:rPr>
        <w:t xml:space="preserve"> </w:t>
      </w:r>
      <w:r>
        <w:rPr>
          <w:color w:val="2D74B5"/>
        </w:rPr>
        <w:t>further</w:t>
      </w:r>
      <w:r>
        <w:rPr>
          <w:color w:val="2D74B5"/>
          <w:spacing w:val="-8"/>
        </w:rPr>
        <w:t xml:space="preserve"> </w:t>
      </w:r>
      <w:r>
        <w:rPr>
          <w:color w:val="2D74B5"/>
          <w:spacing w:val="-2"/>
        </w:rPr>
        <w:t>education</w:t>
      </w:r>
    </w:p>
    <w:p w14:paraId="348B635F" w14:textId="77777777" w:rsidR="00DF4C4B" w:rsidRDefault="00DF4C4B">
      <w:pPr>
        <w:pStyle w:val="BodyText"/>
        <w:spacing w:before="113"/>
        <w:rPr>
          <w:rFonts w:ascii="Calibri Light"/>
          <w:sz w:val="32"/>
        </w:rPr>
      </w:pPr>
    </w:p>
    <w:p w14:paraId="62701405" w14:textId="77777777" w:rsidR="00DF4C4B" w:rsidRDefault="004272FE">
      <w:pPr>
        <w:pStyle w:val="BodyText"/>
        <w:spacing w:line="261" w:lineRule="auto"/>
        <w:ind w:left="3"/>
      </w:pPr>
      <w:r>
        <w:t>Details</w:t>
      </w:r>
      <w:r>
        <w:rPr>
          <w:spacing w:val="-3"/>
        </w:rPr>
        <w:t xml:space="preserve"> </w:t>
      </w:r>
      <w:r>
        <w:t>of</w:t>
      </w:r>
      <w:r>
        <w:rPr>
          <w:spacing w:val="-1"/>
        </w:rPr>
        <w:t xml:space="preserve"> </w:t>
      </w:r>
      <w:r>
        <w:t>the</w:t>
      </w:r>
      <w:r>
        <w:rPr>
          <w:spacing w:val="-2"/>
        </w:rPr>
        <w:t xml:space="preserve"> </w:t>
      </w:r>
      <w:r>
        <w:t>kinds</w:t>
      </w:r>
      <w:r>
        <w:rPr>
          <w:spacing w:val="-1"/>
        </w:rPr>
        <w:t xml:space="preserve"> </w:t>
      </w:r>
      <w:r>
        <w:t>of</w:t>
      </w:r>
      <w:r>
        <w:rPr>
          <w:spacing w:val="-3"/>
        </w:rPr>
        <w:t xml:space="preserve"> </w:t>
      </w:r>
      <w:r>
        <w:t>information</w:t>
      </w:r>
      <w:r>
        <w:rPr>
          <w:spacing w:val="-1"/>
        </w:rPr>
        <w:t xml:space="preserve"> </w:t>
      </w:r>
      <w:r>
        <w:t>that</w:t>
      </w:r>
      <w:r>
        <w:rPr>
          <w:spacing w:val="-4"/>
        </w:rPr>
        <w:t xml:space="preserve"> </w:t>
      </w:r>
      <w:r>
        <w:t>the</w:t>
      </w:r>
      <w:r>
        <w:rPr>
          <w:spacing w:val="-2"/>
        </w:rPr>
        <w:t xml:space="preserve"> </w:t>
      </w:r>
      <w:r>
        <w:t>ICO</w:t>
      </w:r>
      <w:r>
        <w:rPr>
          <w:spacing w:val="-2"/>
        </w:rPr>
        <w:t xml:space="preserve"> </w:t>
      </w:r>
      <w:r>
        <w:t>expects</w:t>
      </w:r>
      <w:r>
        <w:rPr>
          <w:spacing w:val="-3"/>
        </w:rPr>
        <w:t xml:space="preserve"> </w:t>
      </w:r>
      <w:r>
        <w:t>the College</w:t>
      </w:r>
      <w:r>
        <w:rPr>
          <w:spacing w:val="-2"/>
        </w:rPr>
        <w:t xml:space="preserve"> </w:t>
      </w:r>
      <w:r>
        <w:t>to</w:t>
      </w:r>
      <w:r>
        <w:rPr>
          <w:spacing w:val="-2"/>
        </w:rPr>
        <w:t xml:space="preserve"> </w:t>
      </w:r>
      <w:r>
        <w:t>provide</w:t>
      </w:r>
      <w:r>
        <w:rPr>
          <w:spacing w:val="-2"/>
        </w:rPr>
        <w:t xml:space="preserve"> </w:t>
      </w:r>
      <w:r>
        <w:t>in</w:t>
      </w:r>
      <w:r>
        <w:rPr>
          <w:spacing w:val="-4"/>
        </w:rPr>
        <w:t xml:space="preserve"> </w:t>
      </w:r>
      <w:r>
        <w:t>order</w:t>
      </w:r>
      <w:r>
        <w:rPr>
          <w:spacing w:val="-2"/>
        </w:rPr>
        <w:t xml:space="preserve"> </w:t>
      </w:r>
      <w:r>
        <w:t>to</w:t>
      </w:r>
      <w:r>
        <w:rPr>
          <w:spacing w:val="-2"/>
        </w:rPr>
        <w:t xml:space="preserve"> </w:t>
      </w:r>
      <w:r>
        <w:t>its</w:t>
      </w:r>
      <w:r>
        <w:rPr>
          <w:spacing w:val="-3"/>
        </w:rPr>
        <w:t xml:space="preserve"> </w:t>
      </w:r>
      <w:r>
        <w:t>commitments</w:t>
      </w:r>
      <w:r>
        <w:rPr>
          <w:spacing w:val="-1"/>
        </w:rPr>
        <w:t xml:space="preserve"> </w:t>
      </w:r>
      <w:r>
        <w:t>under</w:t>
      </w:r>
      <w:r>
        <w:rPr>
          <w:spacing w:val="-2"/>
        </w:rPr>
        <w:t xml:space="preserve"> </w:t>
      </w:r>
      <w:r>
        <w:t>the model publication scheme</w:t>
      </w:r>
    </w:p>
    <w:p w14:paraId="00BCDBDD" w14:textId="77777777" w:rsidR="00DF4C4B" w:rsidRDefault="004272FE">
      <w:pPr>
        <w:pStyle w:val="BodyText"/>
        <w:spacing w:before="154" w:line="261" w:lineRule="auto"/>
        <w:ind w:left="3"/>
      </w:pPr>
      <w:r>
        <w:t>Information</w:t>
      </w:r>
      <w:r>
        <w:rPr>
          <w:spacing w:val="-1"/>
        </w:rPr>
        <w:t xml:space="preserve"> </w:t>
      </w:r>
      <w:r>
        <w:t>is</w:t>
      </w:r>
      <w:r>
        <w:rPr>
          <w:spacing w:val="-3"/>
        </w:rPr>
        <w:t xml:space="preserve"> </w:t>
      </w:r>
      <w:r>
        <w:t>either</w:t>
      </w:r>
      <w:r>
        <w:rPr>
          <w:spacing w:val="-2"/>
        </w:rPr>
        <w:t xml:space="preserve"> </w:t>
      </w:r>
      <w:r>
        <w:t>available</w:t>
      </w:r>
      <w:r>
        <w:rPr>
          <w:spacing w:val="-2"/>
        </w:rPr>
        <w:t xml:space="preserve"> </w:t>
      </w:r>
      <w:r>
        <w:t>on</w:t>
      </w:r>
      <w:r>
        <w:rPr>
          <w:spacing w:val="-4"/>
        </w:rPr>
        <w:t xml:space="preserve"> </w:t>
      </w:r>
      <w:r>
        <w:t>the</w:t>
      </w:r>
      <w:r>
        <w:rPr>
          <w:spacing w:val="-2"/>
        </w:rPr>
        <w:t xml:space="preserve"> </w:t>
      </w:r>
      <w:r>
        <w:t>College</w:t>
      </w:r>
      <w:r>
        <w:rPr>
          <w:spacing w:val="-2"/>
        </w:rPr>
        <w:t xml:space="preserve"> </w:t>
      </w:r>
      <w:r>
        <w:t>website</w:t>
      </w:r>
      <w:r>
        <w:rPr>
          <w:spacing w:val="-2"/>
        </w:rPr>
        <w:t xml:space="preserve"> </w:t>
      </w:r>
      <w:r>
        <w:t>through</w:t>
      </w:r>
      <w:r>
        <w:rPr>
          <w:spacing w:val="-4"/>
        </w:rPr>
        <w:t xml:space="preserve"> </w:t>
      </w:r>
      <w:r>
        <w:t>the links</w:t>
      </w:r>
      <w:r>
        <w:rPr>
          <w:spacing w:val="-3"/>
        </w:rPr>
        <w:t xml:space="preserve"> </w:t>
      </w:r>
      <w:r>
        <w:t>indicated</w:t>
      </w:r>
      <w:r>
        <w:rPr>
          <w:spacing w:val="-4"/>
        </w:rPr>
        <w:t xml:space="preserve"> </w:t>
      </w:r>
      <w:r>
        <w:t>or</w:t>
      </w:r>
      <w:r>
        <w:rPr>
          <w:spacing w:val="-2"/>
        </w:rPr>
        <w:t xml:space="preserve"> </w:t>
      </w:r>
      <w:r>
        <w:t>will</w:t>
      </w:r>
      <w:r>
        <w:rPr>
          <w:spacing w:val="-2"/>
        </w:rPr>
        <w:t xml:space="preserve"> </w:t>
      </w:r>
      <w:r>
        <w:t>be</w:t>
      </w:r>
      <w:r>
        <w:rPr>
          <w:spacing w:val="-2"/>
        </w:rPr>
        <w:t xml:space="preserve"> </w:t>
      </w:r>
      <w:r>
        <w:t>provided</w:t>
      </w:r>
      <w:r>
        <w:rPr>
          <w:spacing w:val="-4"/>
        </w:rPr>
        <w:t xml:space="preserve"> </w:t>
      </w:r>
      <w:r>
        <w:t>on</w:t>
      </w:r>
      <w:r>
        <w:rPr>
          <w:spacing w:val="-4"/>
        </w:rPr>
        <w:t xml:space="preserve"> </w:t>
      </w:r>
      <w:r>
        <w:t xml:space="preserve">request. Requests can be made to </w:t>
      </w:r>
      <w:hyperlink r:id="rId16">
        <w:r>
          <w:rPr>
            <w:color w:val="0562C1"/>
            <w:u w:val="single" w:color="0562C1"/>
          </w:rPr>
          <w:t>foi@gowercollegeswansea.ac.uk</w:t>
        </w:r>
      </w:hyperlink>
    </w:p>
    <w:p w14:paraId="684B4ACE" w14:textId="77777777" w:rsidR="00DF4C4B" w:rsidRDefault="00DF4C4B">
      <w:pPr>
        <w:pStyle w:val="BodyText"/>
        <w:rPr>
          <w:sz w:val="20"/>
        </w:rPr>
      </w:pPr>
    </w:p>
    <w:p w14:paraId="2B81B068" w14:textId="77777777" w:rsidR="00DF4C4B" w:rsidRDefault="00DF4C4B">
      <w:pPr>
        <w:pStyle w:val="BodyText"/>
        <w:spacing w:before="143" w:after="1"/>
        <w:rPr>
          <w:sz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294F18F8" w14:textId="77777777">
        <w:trPr>
          <w:trHeight w:val="1074"/>
        </w:trPr>
        <w:tc>
          <w:tcPr>
            <w:tcW w:w="14002" w:type="dxa"/>
            <w:gridSpan w:val="3"/>
          </w:tcPr>
          <w:p w14:paraId="2959567B" w14:textId="77777777" w:rsidR="00DF4C4B" w:rsidRDefault="004272FE">
            <w:pPr>
              <w:pStyle w:val="TableParagraph"/>
              <w:spacing w:line="268" w:lineRule="exact"/>
              <w:rPr>
                <w:b/>
              </w:rPr>
            </w:pPr>
            <w:r>
              <w:rPr>
                <w:b/>
              </w:rPr>
              <w:t>Class</w:t>
            </w:r>
            <w:r>
              <w:rPr>
                <w:b/>
                <w:spacing w:val="-1"/>
              </w:rPr>
              <w:t xml:space="preserve"> </w:t>
            </w:r>
            <w:r>
              <w:rPr>
                <w:b/>
              </w:rPr>
              <w:t>1</w:t>
            </w:r>
            <w:r>
              <w:rPr>
                <w:b/>
                <w:spacing w:val="-2"/>
              </w:rPr>
              <w:t xml:space="preserve"> </w:t>
            </w:r>
            <w:r>
              <w:rPr>
                <w:b/>
              </w:rPr>
              <w:t>Who</w:t>
            </w:r>
            <w:r>
              <w:rPr>
                <w:b/>
                <w:spacing w:val="-2"/>
              </w:rPr>
              <w:t xml:space="preserve"> </w:t>
            </w:r>
            <w:r>
              <w:rPr>
                <w:b/>
              </w:rPr>
              <w:t>we</w:t>
            </w:r>
            <w:r>
              <w:rPr>
                <w:b/>
                <w:spacing w:val="-3"/>
              </w:rPr>
              <w:t xml:space="preserve"> </w:t>
            </w:r>
            <w:r>
              <w:rPr>
                <w:b/>
              </w:rPr>
              <w:t>are</w:t>
            </w:r>
            <w:r>
              <w:rPr>
                <w:b/>
                <w:spacing w:val="-2"/>
              </w:rPr>
              <w:t xml:space="preserve"> </w:t>
            </w:r>
            <w:r>
              <w:rPr>
                <w:b/>
              </w:rPr>
              <w:t>and</w:t>
            </w:r>
            <w:r>
              <w:rPr>
                <w:b/>
                <w:spacing w:val="-4"/>
              </w:rPr>
              <w:t xml:space="preserve"> </w:t>
            </w:r>
            <w:r>
              <w:rPr>
                <w:b/>
              </w:rPr>
              <w:t>what</w:t>
            </w:r>
            <w:r>
              <w:rPr>
                <w:b/>
                <w:spacing w:val="-1"/>
              </w:rPr>
              <w:t xml:space="preserve"> </w:t>
            </w:r>
            <w:r>
              <w:rPr>
                <w:b/>
              </w:rPr>
              <w:t>we</w:t>
            </w:r>
            <w:r>
              <w:rPr>
                <w:b/>
                <w:spacing w:val="-2"/>
              </w:rPr>
              <w:t xml:space="preserve"> </w:t>
            </w:r>
            <w:r>
              <w:rPr>
                <w:b/>
                <w:spacing w:val="-5"/>
              </w:rPr>
              <w:t>do</w:t>
            </w:r>
          </w:p>
          <w:p w14:paraId="63577836" w14:textId="77777777" w:rsidR="00DF4C4B" w:rsidRDefault="00DF4C4B">
            <w:pPr>
              <w:pStyle w:val="TableParagraph"/>
              <w:spacing w:before="1"/>
              <w:ind w:left="0"/>
              <w:rPr>
                <w:rFonts w:ascii="Verdana"/>
              </w:rPr>
            </w:pPr>
          </w:p>
          <w:p w14:paraId="2DAB8D0E" w14:textId="3FA19937" w:rsidR="00DF4C4B" w:rsidRDefault="004272FE">
            <w:pPr>
              <w:pStyle w:val="TableParagraph"/>
              <w:rPr>
                <w:b/>
              </w:rPr>
            </w:pPr>
            <w:proofErr w:type="spellStart"/>
            <w:r>
              <w:rPr>
                <w:b/>
              </w:rPr>
              <w:t>Organisational</w:t>
            </w:r>
            <w:proofErr w:type="spellEnd"/>
            <w:r>
              <w:rPr>
                <w:b/>
                <w:spacing w:val="-8"/>
              </w:rPr>
              <w:t xml:space="preserve"> </w:t>
            </w:r>
            <w:r>
              <w:rPr>
                <w:b/>
              </w:rPr>
              <w:t>information,</w:t>
            </w:r>
            <w:r>
              <w:rPr>
                <w:b/>
                <w:spacing w:val="-7"/>
              </w:rPr>
              <w:t xml:space="preserve"> </w:t>
            </w:r>
            <w:r>
              <w:rPr>
                <w:b/>
              </w:rPr>
              <w:t>structures</w:t>
            </w:r>
            <w:r w:rsidR="00384390">
              <w:rPr>
                <w:b/>
              </w:rPr>
              <w:t>,</w:t>
            </w:r>
            <w:r>
              <w:rPr>
                <w:b/>
                <w:spacing w:val="-7"/>
              </w:rPr>
              <w:t xml:space="preserve"> </w:t>
            </w:r>
            <w:r>
              <w:rPr>
                <w:b/>
              </w:rPr>
              <w:t>locations</w:t>
            </w:r>
            <w:r>
              <w:rPr>
                <w:b/>
                <w:spacing w:val="-7"/>
              </w:rPr>
              <w:t xml:space="preserve"> </w:t>
            </w:r>
            <w:r>
              <w:rPr>
                <w:b/>
              </w:rPr>
              <w:t>and</w:t>
            </w:r>
            <w:r>
              <w:rPr>
                <w:b/>
                <w:spacing w:val="-10"/>
              </w:rPr>
              <w:t xml:space="preserve"> </w:t>
            </w:r>
            <w:r>
              <w:rPr>
                <w:b/>
                <w:spacing w:val="-2"/>
              </w:rPr>
              <w:t>contacts</w:t>
            </w:r>
          </w:p>
        </w:tc>
      </w:tr>
      <w:tr w:rsidR="00DF4C4B" w14:paraId="3AEF8C16" w14:textId="77777777">
        <w:trPr>
          <w:trHeight w:val="537"/>
        </w:trPr>
        <w:tc>
          <w:tcPr>
            <w:tcW w:w="2993" w:type="dxa"/>
          </w:tcPr>
          <w:p w14:paraId="5A7DB57D" w14:textId="77777777" w:rsidR="00DF4C4B" w:rsidRDefault="00DF4C4B">
            <w:pPr>
              <w:pStyle w:val="TableParagraph"/>
              <w:ind w:left="0"/>
              <w:rPr>
                <w:rFonts w:ascii="Times New Roman"/>
              </w:rPr>
            </w:pPr>
          </w:p>
        </w:tc>
        <w:tc>
          <w:tcPr>
            <w:tcW w:w="8124" w:type="dxa"/>
          </w:tcPr>
          <w:p w14:paraId="23A85C9F" w14:textId="77777777" w:rsidR="00DF4C4B" w:rsidRDefault="004272FE">
            <w:pPr>
              <w:pStyle w:val="TableParagraph"/>
              <w:spacing w:line="268" w:lineRule="exact"/>
            </w:pPr>
            <w:r>
              <w:t>Web</w:t>
            </w:r>
            <w:r>
              <w:rPr>
                <w:spacing w:val="-3"/>
              </w:rPr>
              <w:t xml:space="preserve"> </w:t>
            </w:r>
            <w:r>
              <w:rPr>
                <w:spacing w:val="-4"/>
              </w:rPr>
              <w:t>link</w:t>
            </w:r>
          </w:p>
        </w:tc>
        <w:tc>
          <w:tcPr>
            <w:tcW w:w="2885" w:type="dxa"/>
          </w:tcPr>
          <w:p w14:paraId="0CF5FBEF" w14:textId="77777777" w:rsidR="00DF4C4B" w:rsidRDefault="004272FE">
            <w:pPr>
              <w:pStyle w:val="TableParagraph"/>
              <w:spacing w:line="268" w:lineRule="exact"/>
              <w:ind w:left="105"/>
            </w:pPr>
            <w:r>
              <w:t>Alternatively</w:t>
            </w:r>
            <w:r>
              <w:rPr>
                <w:spacing w:val="-12"/>
              </w:rPr>
              <w:t xml:space="preserve"> </w:t>
            </w:r>
            <w:r>
              <w:t>available</w:t>
            </w:r>
            <w:r>
              <w:rPr>
                <w:spacing w:val="-7"/>
              </w:rPr>
              <w:t xml:space="preserve"> </w:t>
            </w:r>
            <w:r>
              <w:rPr>
                <w:spacing w:val="-5"/>
              </w:rPr>
              <w:t>on</w:t>
            </w:r>
          </w:p>
          <w:p w14:paraId="53CEADD4" w14:textId="77777777" w:rsidR="00DF4C4B" w:rsidRDefault="004272FE">
            <w:pPr>
              <w:pStyle w:val="TableParagraph"/>
              <w:spacing w:line="249" w:lineRule="exact"/>
              <w:ind w:left="105"/>
            </w:pPr>
            <w:r>
              <w:t>request</w:t>
            </w:r>
            <w:r>
              <w:rPr>
                <w:spacing w:val="-4"/>
              </w:rPr>
              <w:t xml:space="preserve"> from</w:t>
            </w:r>
          </w:p>
        </w:tc>
      </w:tr>
      <w:tr w:rsidR="00DF4C4B" w14:paraId="36C74F7E" w14:textId="77777777">
        <w:trPr>
          <w:trHeight w:val="806"/>
        </w:trPr>
        <w:tc>
          <w:tcPr>
            <w:tcW w:w="2993" w:type="dxa"/>
          </w:tcPr>
          <w:p w14:paraId="12DDFB51" w14:textId="77777777" w:rsidR="00DF4C4B" w:rsidRDefault="004272FE">
            <w:pPr>
              <w:pStyle w:val="TableParagraph"/>
              <w:ind w:right="140"/>
            </w:pPr>
            <w:r>
              <w:t>Legal</w:t>
            </w:r>
            <w:r>
              <w:rPr>
                <w:spacing w:val="-13"/>
              </w:rPr>
              <w:t xml:space="preserve"> </w:t>
            </w:r>
            <w:r>
              <w:t>framework,</w:t>
            </w:r>
            <w:r>
              <w:rPr>
                <w:spacing w:val="-12"/>
              </w:rPr>
              <w:t xml:space="preserve"> </w:t>
            </w:r>
            <w:r>
              <w:t>Instrument of</w:t>
            </w:r>
            <w:r>
              <w:rPr>
                <w:spacing w:val="-4"/>
              </w:rPr>
              <w:t xml:space="preserve"> </w:t>
            </w:r>
            <w:r>
              <w:t>Government</w:t>
            </w:r>
            <w:r>
              <w:rPr>
                <w:spacing w:val="-5"/>
              </w:rPr>
              <w:t xml:space="preserve"> </w:t>
            </w:r>
            <w:r>
              <w:t>or</w:t>
            </w:r>
            <w:r>
              <w:rPr>
                <w:spacing w:val="-3"/>
              </w:rPr>
              <w:t xml:space="preserve"> </w:t>
            </w:r>
            <w:r>
              <w:t>Articles</w:t>
            </w:r>
            <w:r>
              <w:rPr>
                <w:spacing w:val="-5"/>
              </w:rPr>
              <w:t xml:space="preserve"> of</w:t>
            </w:r>
          </w:p>
          <w:p w14:paraId="68FF054D" w14:textId="77777777" w:rsidR="00DF4C4B" w:rsidRDefault="004272FE">
            <w:pPr>
              <w:pStyle w:val="TableParagraph"/>
              <w:spacing w:line="249" w:lineRule="exact"/>
            </w:pPr>
            <w:r>
              <w:rPr>
                <w:spacing w:val="-2"/>
              </w:rPr>
              <w:t>Association</w:t>
            </w:r>
          </w:p>
        </w:tc>
        <w:tc>
          <w:tcPr>
            <w:tcW w:w="8124" w:type="dxa"/>
          </w:tcPr>
          <w:p w14:paraId="1A7B41A1" w14:textId="7FCBBCA5" w:rsidR="00DF4C4B" w:rsidRDefault="00DF4C4B">
            <w:pPr>
              <w:pStyle w:val="TableParagraph"/>
              <w:spacing w:line="268" w:lineRule="exact"/>
            </w:pPr>
          </w:p>
        </w:tc>
        <w:tc>
          <w:tcPr>
            <w:tcW w:w="2885" w:type="dxa"/>
          </w:tcPr>
          <w:p w14:paraId="05916B20"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43B08AF8" w14:textId="77777777">
        <w:trPr>
          <w:trHeight w:val="268"/>
        </w:trPr>
        <w:tc>
          <w:tcPr>
            <w:tcW w:w="2993" w:type="dxa"/>
          </w:tcPr>
          <w:p w14:paraId="17415657" w14:textId="77777777" w:rsidR="00DF4C4B" w:rsidRDefault="004272FE">
            <w:pPr>
              <w:pStyle w:val="TableParagraph"/>
              <w:spacing w:line="248" w:lineRule="exact"/>
            </w:pPr>
            <w:r>
              <w:t>Management</w:t>
            </w:r>
            <w:r>
              <w:rPr>
                <w:spacing w:val="-8"/>
              </w:rPr>
              <w:t xml:space="preserve"> </w:t>
            </w:r>
            <w:r>
              <w:rPr>
                <w:spacing w:val="-2"/>
              </w:rPr>
              <w:t>structure</w:t>
            </w:r>
          </w:p>
        </w:tc>
        <w:tc>
          <w:tcPr>
            <w:tcW w:w="8124" w:type="dxa"/>
          </w:tcPr>
          <w:p w14:paraId="4099F89C" w14:textId="77777777" w:rsidR="00DF4C4B" w:rsidRDefault="00DF4C4B">
            <w:pPr>
              <w:pStyle w:val="TableParagraph"/>
              <w:ind w:left="0"/>
              <w:rPr>
                <w:rFonts w:ascii="Times New Roman"/>
                <w:sz w:val="18"/>
              </w:rPr>
            </w:pPr>
          </w:p>
        </w:tc>
        <w:tc>
          <w:tcPr>
            <w:tcW w:w="2885" w:type="dxa"/>
          </w:tcPr>
          <w:p w14:paraId="6DE34A91" w14:textId="77777777" w:rsidR="00DF4C4B" w:rsidRDefault="004272FE">
            <w:pPr>
              <w:pStyle w:val="TableParagraph"/>
              <w:spacing w:line="248" w:lineRule="exact"/>
              <w:ind w:left="105"/>
            </w:pPr>
            <w:r>
              <w:t>Human</w:t>
            </w:r>
            <w:r>
              <w:rPr>
                <w:spacing w:val="-5"/>
              </w:rPr>
              <w:t xml:space="preserve"> </w:t>
            </w:r>
            <w:r>
              <w:rPr>
                <w:spacing w:val="-2"/>
              </w:rPr>
              <w:t>Resources</w:t>
            </w:r>
          </w:p>
        </w:tc>
      </w:tr>
      <w:tr w:rsidR="00DF4C4B" w14:paraId="6719D832" w14:textId="77777777">
        <w:trPr>
          <w:trHeight w:val="268"/>
        </w:trPr>
        <w:tc>
          <w:tcPr>
            <w:tcW w:w="2993" w:type="dxa"/>
          </w:tcPr>
          <w:p w14:paraId="66D03451" w14:textId="77777777" w:rsidR="00DF4C4B" w:rsidRDefault="004272FE">
            <w:pPr>
              <w:pStyle w:val="TableParagraph"/>
              <w:spacing w:line="248" w:lineRule="exact"/>
            </w:pPr>
            <w:r>
              <w:t>Governance</w:t>
            </w:r>
            <w:r>
              <w:rPr>
                <w:spacing w:val="-8"/>
              </w:rPr>
              <w:t xml:space="preserve"> </w:t>
            </w:r>
            <w:r>
              <w:rPr>
                <w:spacing w:val="-2"/>
              </w:rPr>
              <w:t>arrangements</w:t>
            </w:r>
          </w:p>
        </w:tc>
        <w:tc>
          <w:tcPr>
            <w:tcW w:w="8124" w:type="dxa"/>
          </w:tcPr>
          <w:p w14:paraId="5C73FAAA" w14:textId="77777777" w:rsidR="00DF4C4B" w:rsidRDefault="00DF4C4B">
            <w:pPr>
              <w:pStyle w:val="TableParagraph"/>
              <w:ind w:left="0"/>
              <w:rPr>
                <w:rFonts w:ascii="Times New Roman"/>
                <w:sz w:val="18"/>
              </w:rPr>
            </w:pPr>
          </w:p>
        </w:tc>
        <w:tc>
          <w:tcPr>
            <w:tcW w:w="2885" w:type="dxa"/>
          </w:tcPr>
          <w:p w14:paraId="68643388" w14:textId="77777777" w:rsidR="00DF4C4B" w:rsidRDefault="004272FE">
            <w:pPr>
              <w:pStyle w:val="TableParagraph"/>
              <w:spacing w:line="24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1DB7A0EB" w14:textId="77777777">
        <w:trPr>
          <w:trHeight w:val="1343"/>
        </w:trPr>
        <w:tc>
          <w:tcPr>
            <w:tcW w:w="2993" w:type="dxa"/>
          </w:tcPr>
          <w:p w14:paraId="6587F6AA" w14:textId="77777777" w:rsidR="00DF4C4B" w:rsidRDefault="004272FE">
            <w:pPr>
              <w:pStyle w:val="TableParagraph"/>
              <w:ind w:right="140"/>
            </w:pPr>
            <w:proofErr w:type="spellStart"/>
            <w:r>
              <w:t>Organisational</w:t>
            </w:r>
            <w:proofErr w:type="spellEnd"/>
            <w:r>
              <w:t xml:space="preserve"> structure including description of the work of each unit and the names</w:t>
            </w:r>
            <w:r>
              <w:rPr>
                <w:spacing w:val="-12"/>
              </w:rPr>
              <w:t xml:space="preserve"> </w:t>
            </w:r>
            <w:r>
              <w:t>and</w:t>
            </w:r>
            <w:r>
              <w:rPr>
                <w:spacing w:val="-11"/>
              </w:rPr>
              <w:t xml:space="preserve"> </w:t>
            </w:r>
            <w:r>
              <w:t>responsibilities</w:t>
            </w:r>
            <w:r>
              <w:rPr>
                <w:spacing w:val="-12"/>
              </w:rPr>
              <w:t xml:space="preserve"> </w:t>
            </w:r>
            <w:r>
              <w:t>of</w:t>
            </w:r>
          </w:p>
          <w:p w14:paraId="2C0EC54E" w14:textId="77777777" w:rsidR="00DF4C4B" w:rsidRDefault="004272FE">
            <w:pPr>
              <w:pStyle w:val="TableParagraph"/>
              <w:spacing w:line="249" w:lineRule="exact"/>
            </w:pPr>
            <w:r>
              <w:t>key</w:t>
            </w:r>
            <w:r>
              <w:rPr>
                <w:spacing w:val="1"/>
              </w:rPr>
              <w:t xml:space="preserve"> </w:t>
            </w:r>
            <w:r>
              <w:rPr>
                <w:spacing w:val="-2"/>
              </w:rPr>
              <w:t>personnel</w:t>
            </w:r>
          </w:p>
        </w:tc>
        <w:tc>
          <w:tcPr>
            <w:tcW w:w="8124" w:type="dxa"/>
          </w:tcPr>
          <w:p w14:paraId="4DB40A3E" w14:textId="77777777" w:rsidR="00DF4C4B" w:rsidRDefault="00DF4C4B">
            <w:pPr>
              <w:pStyle w:val="TableParagraph"/>
              <w:ind w:left="0"/>
              <w:rPr>
                <w:rFonts w:ascii="Times New Roman"/>
              </w:rPr>
            </w:pPr>
          </w:p>
        </w:tc>
        <w:tc>
          <w:tcPr>
            <w:tcW w:w="2885" w:type="dxa"/>
          </w:tcPr>
          <w:p w14:paraId="0EF9BC40" w14:textId="77777777" w:rsidR="00DF4C4B" w:rsidRDefault="004272FE">
            <w:pPr>
              <w:pStyle w:val="TableParagraph"/>
              <w:spacing w:line="268" w:lineRule="exact"/>
              <w:ind w:left="105"/>
            </w:pPr>
            <w:r>
              <w:t>Human</w:t>
            </w:r>
            <w:r>
              <w:rPr>
                <w:spacing w:val="-5"/>
              </w:rPr>
              <w:t xml:space="preserve"> </w:t>
            </w:r>
            <w:r>
              <w:rPr>
                <w:spacing w:val="-2"/>
              </w:rPr>
              <w:t>Resources</w:t>
            </w:r>
          </w:p>
        </w:tc>
      </w:tr>
      <w:tr w:rsidR="00DF4C4B" w14:paraId="55C2A27A" w14:textId="77777777">
        <w:trPr>
          <w:trHeight w:val="806"/>
        </w:trPr>
        <w:tc>
          <w:tcPr>
            <w:tcW w:w="2993" w:type="dxa"/>
          </w:tcPr>
          <w:p w14:paraId="28A51DA8" w14:textId="77777777" w:rsidR="00DF4C4B" w:rsidRDefault="004272FE">
            <w:pPr>
              <w:pStyle w:val="TableParagraph"/>
              <w:ind w:right="140"/>
            </w:pPr>
            <w:r>
              <w:t>Terms of reference, membership</w:t>
            </w:r>
            <w:r>
              <w:rPr>
                <w:spacing w:val="-4"/>
              </w:rPr>
              <w:t xml:space="preserve"> </w:t>
            </w:r>
            <w:r>
              <w:t>and</w:t>
            </w:r>
            <w:r>
              <w:rPr>
                <w:spacing w:val="-4"/>
              </w:rPr>
              <w:t xml:space="preserve"> </w:t>
            </w:r>
            <w:r>
              <w:rPr>
                <w:spacing w:val="-2"/>
              </w:rPr>
              <w:t>description</w:t>
            </w:r>
          </w:p>
          <w:p w14:paraId="616F780B" w14:textId="77777777" w:rsidR="00DF4C4B" w:rsidRDefault="004272FE">
            <w:pPr>
              <w:pStyle w:val="TableParagraph"/>
              <w:spacing w:line="250" w:lineRule="exact"/>
            </w:pPr>
            <w:r>
              <w:t>of</w:t>
            </w:r>
            <w:r>
              <w:rPr>
                <w:spacing w:val="-3"/>
              </w:rPr>
              <w:t xml:space="preserve"> </w:t>
            </w:r>
            <w:r>
              <w:t>all</w:t>
            </w:r>
            <w:r>
              <w:rPr>
                <w:spacing w:val="-2"/>
              </w:rPr>
              <w:t xml:space="preserve"> </w:t>
            </w:r>
            <w:r>
              <w:t>boards</w:t>
            </w:r>
            <w:r>
              <w:rPr>
                <w:spacing w:val="-2"/>
              </w:rPr>
              <w:t xml:space="preserve"> </w:t>
            </w:r>
            <w:r>
              <w:t>and</w:t>
            </w:r>
            <w:r>
              <w:rPr>
                <w:spacing w:val="-3"/>
              </w:rPr>
              <w:t xml:space="preserve"> </w:t>
            </w:r>
            <w:r>
              <w:rPr>
                <w:spacing w:val="-2"/>
              </w:rPr>
              <w:t>committees</w:t>
            </w:r>
          </w:p>
        </w:tc>
        <w:tc>
          <w:tcPr>
            <w:tcW w:w="8124" w:type="dxa"/>
          </w:tcPr>
          <w:p w14:paraId="0C5D18D0" w14:textId="77777777" w:rsidR="00DF4C4B" w:rsidRDefault="00DF4C4B">
            <w:pPr>
              <w:pStyle w:val="TableParagraph"/>
              <w:ind w:left="0"/>
              <w:rPr>
                <w:rFonts w:ascii="Times New Roman"/>
              </w:rPr>
            </w:pPr>
          </w:p>
        </w:tc>
        <w:tc>
          <w:tcPr>
            <w:tcW w:w="2885" w:type="dxa"/>
          </w:tcPr>
          <w:p w14:paraId="6A8D9CBB"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bl>
    <w:p w14:paraId="26DFF56B" w14:textId="77777777" w:rsidR="00DF4C4B" w:rsidRDefault="00DF4C4B">
      <w:pPr>
        <w:pStyle w:val="TableParagraph"/>
        <w:spacing w:line="268" w:lineRule="exact"/>
        <w:sectPr w:rsidR="00DF4C4B">
          <w:pgSz w:w="16850" w:h="11920" w:orient="landscape"/>
          <w:pgMar w:top="1340" w:right="1133" w:bottom="280" w:left="1417" w:header="720" w:footer="720" w:gutter="0"/>
          <w:cols w:space="720"/>
        </w:sectPr>
      </w:pPr>
    </w:p>
    <w:p w14:paraId="78D6CE34"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5FE1BA8D" w14:textId="77777777">
        <w:trPr>
          <w:trHeight w:val="537"/>
        </w:trPr>
        <w:tc>
          <w:tcPr>
            <w:tcW w:w="2993" w:type="dxa"/>
          </w:tcPr>
          <w:p w14:paraId="63B193E7" w14:textId="77777777" w:rsidR="00DF4C4B" w:rsidRDefault="004272FE">
            <w:pPr>
              <w:pStyle w:val="TableParagraph"/>
              <w:spacing w:line="268" w:lineRule="exact"/>
            </w:pPr>
            <w:r>
              <w:t>Department</w:t>
            </w:r>
            <w:r>
              <w:rPr>
                <w:spacing w:val="-9"/>
              </w:rPr>
              <w:t xml:space="preserve"> </w:t>
            </w:r>
            <w:r>
              <w:t>structures</w:t>
            </w:r>
            <w:r>
              <w:rPr>
                <w:spacing w:val="-7"/>
              </w:rPr>
              <w:t xml:space="preserve"> </w:t>
            </w:r>
            <w:r>
              <w:rPr>
                <w:spacing w:val="-5"/>
              </w:rPr>
              <w:t>and</w:t>
            </w:r>
          </w:p>
          <w:p w14:paraId="2E83FE3A" w14:textId="77777777" w:rsidR="00DF4C4B" w:rsidRDefault="004272FE">
            <w:pPr>
              <w:pStyle w:val="TableParagraph"/>
              <w:spacing w:line="249" w:lineRule="exact"/>
            </w:pPr>
            <w:r>
              <w:t>identify</w:t>
            </w:r>
            <w:r>
              <w:rPr>
                <w:spacing w:val="-4"/>
              </w:rPr>
              <w:t xml:space="preserve"> </w:t>
            </w:r>
            <w:r>
              <w:t>senior</w:t>
            </w:r>
            <w:r>
              <w:rPr>
                <w:spacing w:val="-4"/>
              </w:rPr>
              <w:t xml:space="preserve"> </w:t>
            </w:r>
            <w:r>
              <w:rPr>
                <w:spacing w:val="-2"/>
              </w:rPr>
              <w:t>personnel</w:t>
            </w:r>
          </w:p>
        </w:tc>
        <w:tc>
          <w:tcPr>
            <w:tcW w:w="8124" w:type="dxa"/>
          </w:tcPr>
          <w:p w14:paraId="18BCD3D6" w14:textId="77777777" w:rsidR="00DF4C4B" w:rsidRDefault="00DF4C4B">
            <w:pPr>
              <w:pStyle w:val="TableParagraph"/>
              <w:ind w:left="0"/>
              <w:rPr>
                <w:rFonts w:ascii="Times New Roman"/>
              </w:rPr>
            </w:pPr>
          </w:p>
        </w:tc>
        <w:tc>
          <w:tcPr>
            <w:tcW w:w="2885" w:type="dxa"/>
          </w:tcPr>
          <w:p w14:paraId="1F176746" w14:textId="77777777" w:rsidR="00DF4C4B" w:rsidRDefault="004272FE">
            <w:pPr>
              <w:pStyle w:val="TableParagraph"/>
              <w:spacing w:line="268" w:lineRule="exact"/>
              <w:ind w:left="105"/>
            </w:pPr>
            <w:r>
              <w:t>Human</w:t>
            </w:r>
            <w:r>
              <w:rPr>
                <w:spacing w:val="-5"/>
              </w:rPr>
              <w:t xml:space="preserve"> </w:t>
            </w:r>
            <w:r>
              <w:rPr>
                <w:spacing w:val="-2"/>
              </w:rPr>
              <w:t>Resources</w:t>
            </w:r>
          </w:p>
        </w:tc>
      </w:tr>
      <w:tr w:rsidR="00DF4C4B" w14:paraId="753CC4C3" w14:textId="77777777">
        <w:trPr>
          <w:trHeight w:val="806"/>
        </w:trPr>
        <w:tc>
          <w:tcPr>
            <w:tcW w:w="2993" w:type="dxa"/>
          </w:tcPr>
          <w:p w14:paraId="71BE900E" w14:textId="77777777" w:rsidR="00DF4C4B" w:rsidRDefault="004272FE">
            <w:pPr>
              <w:pStyle w:val="TableParagraph"/>
              <w:spacing w:line="268" w:lineRule="exact"/>
            </w:pPr>
            <w:r>
              <w:t>Gender</w:t>
            </w:r>
            <w:r>
              <w:rPr>
                <w:spacing w:val="-3"/>
              </w:rPr>
              <w:t xml:space="preserve"> </w:t>
            </w:r>
            <w:r>
              <w:t>pay</w:t>
            </w:r>
            <w:r>
              <w:rPr>
                <w:spacing w:val="-3"/>
              </w:rPr>
              <w:t xml:space="preserve"> </w:t>
            </w:r>
            <w:r>
              <w:t>gap</w:t>
            </w:r>
            <w:r>
              <w:rPr>
                <w:spacing w:val="-3"/>
              </w:rPr>
              <w:t xml:space="preserve"> </w:t>
            </w:r>
            <w:r>
              <w:rPr>
                <w:spacing w:val="-2"/>
              </w:rPr>
              <w:t>reporting</w:t>
            </w:r>
          </w:p>
        </w:tc>
        <w:tc>
          <w:tcPr>
            <w:tcW w:w="8124" w:type="dxa"/>
          </w:tcPr>
          <w:p w14:paraId="36A96B50" w14:textId="01BB0C19" w:rsidR="00DF4C4B" w:rsidRDefault="00DF4C4B">
            <w:pPr>
              <w:pStyle w:val="TableParagraph"/>
            </w:pPr>
          </w:p>
        </w:tc>
        <w:tc>
          <w:tcPr>
            <w:tcW w:w="2885" w:type="dxa"/>
          </w:tcPr>
          <w:p w14:paraId="1C86AA37" w14:textId="77777777" w:rsidR="00DF4C4B" w:rsidRDefault="004272FE">
            <w:pPr>
              <w:pStyle w:val="TableParagraph"/>
              <w:spacing w:line="268" w:lineRule="exact"/>
              <w:ind w:left="105"/>
            </w:pPr>
            <w:r>
              <w:t>Human</w:t>
            </w:r>
            <w:r>
              <w:rPr>
                <w:spacing w:val="-5"/>
              </w:rPr>
              <w:t xml:space="preserve"> </w:t>
            </w:r>
            <w:r>
              <w:rPr>
                <w:spacing w:val="-2"/>
              </w:rPr>
              <w:t>Resources</w:t>
            </w:r>
          </w:p>
        </w:tc>
      </w:tr>
      <w:tr w:rsidR="00DF4C4B" w14:paraId="0070B3FE" w14:textId="77777777">
        <w:trPr>
          <w:trHeight w:val="1341"/>
        </w:trPr>
        <w:tc>
          <w:tcPr>
            <w:tcW w:w="2993" w:type="dxa"/>
          </w:tcPr>
          <w:p w14:paraId="3755634D" w14:textId="77777777" w:rsidR="00DF4C4B" w:rsidRDefault="004272FE">
            <w:pPr>
              <w:pStyle w:val="TableParagraph"/>
            </w:pPr>
            <w:r>
              <w:t>List</w:t>
            </w:r>
            <w:r>
              <w:rPr>
                <w:spacing w:val="-10"/>
              </w:rPr>
              <w:t xml:space="preserve"> </w:t>
            </w:r>
            <w:r>
              <w:t>of</w:t>
            </w:r>
            <w:r>
              <w:rPr>
                <w:spacing w:val="-8"/>
              </w:rPr>
              <w:t xml:space="preserve"> </w:t>
            </w:r>
            <w:r>
              <w:t>and</w:t>
            </w:r>
            <w:r>
              <w:rPr>
                <w:spacing w:val="-9"/>
              </w:rPr>
              <w:t xml:space="preserve"> </w:t>
            </w:r>
            <w:r>
              <w:t>information</w:t>
            </w:r>
            <w:r>
              <w:rPr>
                <w:spacing w:val="-11"/>
              </w:rPr>
              <w:t xml:space="preserve"> </w:t>
            </w:r>
            <w:r>
              <w:t xml:space="preserve">relating to </w:t>
            </w:r>
            <w:proofErr w:type="spellStart"/>
            <w:r>
              <w:t>organisations</w:t>
            </w:r>
            <w:proofErr w:type="spellEnd"/>
            <w:r>
              <w:t xml:space="preserve"> you work in partnership with and any companies you wholly or</w:t>
            </w:r>
          </w:p>
          <w:p w14:paraId="61CF618E" w14:textId="77777777" w:rsidR="00DF4C4B" w:rsidRDefault="004272FE">
            <w:pPr>
              <w:pStyle w:val="TableParagraph"/>
              <w:spacing w:line="248" w:lineRule="exact"/>
            </w:pPr>
            <w:r>
              <w:t>partially</w:t>
            </w:r>
            <w:r>
              <w:rPr>
                <w:spacing w:val="-8"/>
              </w:rPr>
              <w:t xml:space="preserve"> </w:t>
            </w:r>
            <w:r>
              <w:rPr>
                <w:spacing w:val="-5"/>
              </w:rPr>
              <w:t>own</w:t>
            </w:r>
          </w:p>
        </w:tc>
        <w:tc>
          <w:tcPr>
            <w:tcW w:w="8124" w:type="dxa"/>
          </w:tcPr>
          <w:p w14:paraId="6BDE6398" w14:textId="68529F27" w:rsidR="00DF4C4B" w:rsidRDefault="00D20D74">
            <w:pPr>
              <w:pStyle w:val="TableParagraph"/>
              <w:spacing w:line="268" w:lineRule="exact"/>
            </w:pPr>
            <w:r>
              <w:t>Novus Gower</w:t>
            </w:r>
          </w:p>
        </w:tc>
        <w:tc>
          <w:tcPr>
            <w:tcW w:w="2885" w:type="dxa"/>
          </w:tcPr>
          <w:p w14:paraId="4D9FA458" w14:textId="098B6F70" w:rsidR="00DF4C4B" w:rsidRDefault="00D20D74">
            <w:pPr>
              <w:pStyle w:val="TableParagraph"/>
              <w:ind w:left="105"/>
            </w:pPr>
            <w:r>
              <w:t>CEO / Principal</w:t>
            </w:r>
          </w:p>
        </w:tc>
      </w:tr>
      <w:tr w:rsidR="00DF4C4B" w14:paraId="00D9FEE0" w14:textId="77777777">
        <w:trPr>
          <w:trHeight w:val="270"/>
        </w:trPr>
        <w:tc>
          <w:tcPr>
            <w:tcW w:w="2993" w:type="dxa"/>
          </w:tcPr>
          <w:p w14:paraId="7EB5B996" w14:textId="77777777" w:rsidR="00DF4C4B" w:rsidRDefault="004272FE">
            <w:pPr>
              <w:pStyle w:val="TableParagraph"/>
              <w:spacing w:before="1" w:line="249" w:lineRule="exact"/>
            </w:pPr>
            <w:r>
              <w:t>Location</w:t>
            </w:r>
            <w:r>
              <w:rPr>
                <w:spacing w:val="-6"/>
              </w:rPr>
              <w:t xml:space="preserve"> </w:t>
            </w:r>
            <w:r>
              <w:t>and</w:t>
            </w:r>
            <w:r>
              <w:rPr>
                <w:spacing w:val="-4"/>
              </w:rPr>
              <w:t xml:space="preserve"> </w:t>
            </w:r>
            <w:r>
              <w:t>contact</w:t>
            </w:r>
            <w:r>
              <w:rPr>
                <w:spacing w:val="-1"/>
              </w:rPr>
              <w:t xml:space="preserve"> </w:t>
            </w:r>
            <w:r>
              <w:rPr>
                <w:spacing w:val="-2"/>
              </w:rPr>
              <w:t>details</w:t>
            </w:r>
          </w:p>
        </w:tc>
        <w:tc>
          <w:tcPr>
            <w:tcW w:w="8124" w:type="dxa"/>
          </w:tcPr>
          <w:p w14:paraId="1C9DB70B" w14:textId="303F56AC" w:rsidR="00DF4C4B" w:rsidRDefault="00DF4C4B">
            <w:pPr>
              <w:pStyle w:val="TableParagraph"/>
              <w:spacing w:before="1" w:line="249" w:lineRule="exact"/>
            </w:pPr>
          </w:p>
        </w:tc>
        <w:tc>
          <w:tcPr>
            <w:tcW w:w="2885" w:type="dxa"/>
          </w:tcPr>
          <w:p w14:paraId="6983D046" w14:textId="77777777" w:rsidR="00DF4C4B" w:rsidRDefault="00DF4C4B">
            <w:pPr>
              <w:pStyle w:val="TableParagraph"/>
              <w:ind w:left="0"/>
              <w:rPr>
                <w:rFonts w:ascii="Times New Roman"/>
                <w:sz w:val="20"/>
              </w:rPr>
            </w:pPr>
          </w:p>
        </w:tc>
      </w:tr>
      <w:tr w:rsidR="00DF4C4B" w14:paraId="2B07AE7A" w14:textId="77777777">
        <w:trPr>
          <w:trHeight w:val="268"/>
        </w:trPr>
        <w:tc>
          <w:tcPr>
            <w:tcW w:w="2993" w:type="dxa"/>
          </w:tcPr>
          <w:p w14:paraId="46138B00" w14:textId="77777777" w:rsidR="00DF4C4B" w:rsidRDefault="004272FE">
            <w:pPr>
              <w:pStyle w:val="TableParagraph"/>
              <w:spacing w:line="248" w:lineRule="exact"/>
            </w:pPr>
            <w:r>
              <w:t>Student</w:t>
            </w:r>
            <w:r>
              <w:rPr>
                <w:spacing w:val="-3"/>
              </w:rPr>
              <w:t xml:space="preserve"> </w:t>
            </w:r>
            <w:r>
              <w:rPr>
                <w:spacing w:val="-2"/>
              </w:rPr>
              <w:t>activities</w:t>
            </w:r>
          </w:p>
        </w:tc>
        <w:tc>
          <w:tcPr>
            <w:tcW w:w="8124" w:type="dxa"/>
          </w:tcPr>
          <w:p w14:paraId="76C85E9B" w14:textId="08ECDBDB" w:rsidR="00DF4C4B" w:rsidRDefault="00DF4C4B">
            <w:pPr>
              <w:pStyle w:val="TableParagraph"/>
              <w:spacing w:line="248" w:lineRule="exact"/>
            </w:pPr>
          </w:p>
        </w:tc>
        <w:tc>
          <w:tcPr>
            <w:tcW w:w="2885" w:type="dxa"/>
          </w:tcPr>
          <w:p w14:paraId="7FE26348" w14:textId="77777777" w:rsidR="00DF4C4B" w:rsidRDefault="00DF4C4B">
            <w:pPr>
              <w:pStyle w:val="TableParagraph"/>
              <w:ind w:left="0"/>
              <w:rPr>
                <w:rFonts w:ascii="Times New Roman"/>
                <w:sz w:val="18"/>
              </w:rPr>
            </w:pPr>
          </w:p>
        </w:tc>
      </w:tr>
      <w:tr w:rsidR="00DF4C4B" w14:paraId="56ED7E06" w14:textId="77777777">
        <w:trPr>
          <w:trHeight w:val="268"/>
        </w:trPr>
        <w:tc>
          <w:tcPr>
            <w:tcW w:w="2993" w:type="dxa"/>
          </w:tcPr>
          <w:p w14:paraId="60BD58C2" w14:textId="77777777" w:rsidR="00DF4C4B" w:rsidRDefault="00DF4C4B">
            <w:pPr>
              <w:pStyle w:val="TableParagraph"/>
              <w:ind w:left="0"/>
              <w:rPr>
                <w:rFonts w:ascii="Times New Roman"/>
                <w:sz w:val="18"/>
              </w:rPr>
            </w:pPr>
          </w:p>
        </w:tc>
        <w:tc>
          <w:tcPr>
            <w:tcW w:w="8124" w:type="dxa"/>
          </w:tcPr>
          <w:p w14:paraId="5B02ED88" w14:textId="77777777" w:rsidR="00DF4C4B" w:rsidRDefault="00DF4C4B">
            <w:pPr>
              <w:pStyle w:val="TableParagraph"/>
              <w:ind w:left="0"/>
              <w:rPr>
                <w:rFonts w:ascii="Times New Roman"/>
                <w:sz w:val="18"/>
              </w:rPr>
            </w:pPr>
          </w:p>
        </w:tc>
        <w:tc>
          <w:tcPr>
            <w:tcW w:w="2885" w:type="dxa"/>
          </w:tcPr>
          <w:p w14:paraId="1A5F5931" w14:textId="77777777" w:rsidR="00DF4C4B" w:rsidRDefault="00DF4C4B">
            <w:pPr>
              <w:pStyle w:val="TableParagraph"/>
              <w:ind w:left="0"/>
              <w:rPr>
                <w:rFonts w:ascii="Times New Roman"/>
                <w:sz w:val="18"/>
              </w:rPr>
            </w:pPr>
          </w:p>
        </w:tc>
      </w:tr>
      <w:tr w:rsidR="00DF4C4B" w14:paraId="35B036E5" w14:textId="77777777">
        <w:trPr>
          <w:trHeight w:val="1072"/>
        </w:trPr>
        <w:tc>
          <w:tcPr>
            <w:tcW w:w="14002" w:type="dxa"/>
            <w:gridSpan w:val="3"/>
          </w:tcPr>
          <w:p w14:paraId="7008821F" w14:textId="77777777" w:rsidR="00DF4C4B" w:rsidRDefault="004272FE">
            <w:pPr>
              <w:pStyle w:val="TableParagraph"/>
              <w:spacing w:line="268" w:lineRule="exact"/>
              <w:rPr>
                <w:b/>
              </w:rPr>
            </w:pPr>
            <w:r>
              <w:rPr>
                <w:b/>
              </w:rPr>
              <w:t>Class</w:t>
            </w:r>
            <w:r>
              <w:rPr>
                <w:b/>
                <w:spacing w:val="-1"/>
              </w:rPr>
              <w:t xml:space="preserve"> </w:t>
            </w:r>
            <w:r>
              <w:rPr>
                <w:b/>
              </w:rPr>
              <w:t>2</w:t>
            </w:r>
            <w:r>
              <w:rPr>
                <w:b/>
                <w:spacing w:val="-3"/>
              </w:rPr>
              <w:t xml:space="preserve"> </w:t>
            </w:r>
            <w:r>
              <w:rPr>
                <w:b/>
              </w:rPr>
              <w:t>What</w:t>
            </w:r>
            <w:r>
              <w:rPr>
                <w:b/>
                <w:spacing w:val="-2"/>
              </w:rPr>
              <w:t xml:space="preserve"> </w:t>
            </w:r>
            <w:r>
              <w:rPr>
                <w:b/>
              </w:rPr>
              <w:t>we</w:t>
            </w:r>
            <w:r>
              <w:rPr>
                <w:b/>
                <w:spacing w:val="-4"/>
              </w:rPr>
              <w:t xml:space="preserve"> </w:t>
            </w:r>
            <w:r>
              <w:rPr>
                <w:b/>
              </w:rPr>
              <w:t>spend</w:t>
            </w:r>
            <w:r>
              <w:rPr>
                <w:b/>
                <w:spacing w:val="-3"/>
              </w:rPr>
              <w:t xml:space="preserve"> </w:t>
            </w:r>
            <w:r>
              <w:rPr>
                <w:b/>
              </w:rPr>
              <w:t>and</w:t>
            </w:r>
            <w:r>
              <w:rPr>
                <w:b/>
                <w:spacing w:val="-3"/>
              </w:rPr>
              <w:t xml:space="preserve"> </w:t>
            </w:r>
            <w:r>
              <w:rPr>
                <w:b/>
              </w:rPr>
              <w:t>how we</w:t>
            </w:r>
            <w:r>
              <w:rPr>
                <w:b/>
                <w:spacing w:val="-5"/>
              </w:rPr>
              <w:t xml:space="preserve"> </w:t>
            </w:r>
            <w:r>
              <w:rPr>
                <w:b/>
              </w:rPr>
              <w:t>spend</w:t>
            </w:r>
            <w:r>
              <w:rPr>
                <w:b/>
                <w:spacing w:val="-2"/>
              </w:rPr>
              <w:t xml:space="preserve"> </w:t>
            </w:r>
            <w:r>
              <w:rPr>
                <w:b/>
                <w:spacing w:val="-5"/>
              </w:rPr>
              <w:t>it</w:t>
            </w:r>
          </w:p>
          <w:p w14:paraId="1174C637" w14:textId="77777777" w:rsidR="00DF4C4B" w:rsidRDefault="00DF4C4B">
            <w:pPr>
              <w:pStyle w:val="TableParagraph"/>
              <w:spacing w:before="1"/>
              <w:ind w:left="0"/>
              <w:rPr>
                <w:rFonts w:ascii="Verdana"/>
              </w:rPr>
            </w:pPr>
          </w:p>
          <w:p w14:paraId="47E4F5A3" w14:textId="77777777" w:rsidR="00DF4C4B" w:rsidRDefault="004272FE">
            <w:pPr>
              <w:pStyle w:val="TableParagraph"/>
              <w:rPr>
                <w:b/>
              </w:rPr>
            </w:pPr>
            <w:r>
              <w:rPr>
                <w:b/>
              </w:rPr>
              <w:t>Financial</w:t>
            </w:r>
            <w:r>
              <w:rPr>
                <w:b/>
                <w:spacing w:val="-7"/>
              </w:rPr>
              <w:t xml:space="preserve"> </w:t>
            </w:r>
            <w:r>
              <w:rPr>
                <w:b/>
              </w:rPr>
              <w:t>information</w:t>
            </w:r>
            <w:r>
              <w:rPr>
                <w:b/>
                <w:spacing w:val="-5"/>
              </w:rPr>
              <w:t xml:space="preserve"> </w:t>
            </w:r>
            <w:r>
              <w:rPr>
                <w:b/>
              </w:rPr>
              <w:t>for</w:t>
            </w:r>
            <w:r>
              <w:rPr>
                <w:b/>
                <w:spacing w:val="-3"/>
              </w:rPr>
              <w:t xml:space="preserve"> </w:t>
            </w:r>
            <w:r>
              <w:rPr>
                <w:b/>
              </w:rPr>
              <w:t>the</w:t>
            </w:r>
            <w:r>
              <w:rPr>
                <w:b/>
                <w:spacing w:val="-5"/>
              </w:rPr>
              <w:t xml:space="preserve"> </w:t>
            </w:r>
            <w:r>
              <w:rPr>
                <w:b/>
              </w:rPr>
              <w:t>current</w:t>
            </w:r>
            <w:r>
              <w:rPr>
                <w:b/>
                <w:spacing w:val="-3"/>
              </w:rPr>
              <w:t xml:space="preserve"> </w:t>
            </w:r>
            <w:r>
              <w:rPr>
                <w:b/>
              </w:rPr>
              <w:t>and</w:t>
            </w:r>
            <w:r>
              <w:rPr>
                <w:b/>
                <w:spacing w:val="-5"/>
              </w:rPr>
              <w:t xml:space="preserve"> </w:t>
            </w:r>
            <w:r>
              <w:rPr>
                <w:b/>
              </w:rPr>
              <w:t>previous</w:t>
            </w:r>
            <w:r>
              <w:rPr>
                <w:b/>
                <w:spacing w:val="-6"/>
              </w:rPr>
              <w:t xml:space="preserve"> </w:t>
            </w:r>
            <w:r>
              <w:rPr>
                <w:b/>
              </w:rPr>
              <w:t>two</w:t>
            </w:r>
            <w:r>
              <w:rPr>
                <w:b/>
                <w:spacing w:val="-4"/>
              </w:rPr>
              <w:t xml:space="preserve"> </w:t>
            </w:r>
            <w:r>
              <w:rPr>
                <w:b/>
              </w:rPr>
              <w:t>financial</w:t>
            </w:r>
            <w:r>
              <w:rPr>
                <w:b/>
                <w:spacing w:val="-5"/>
              </w:rPr>
              <w:t xml:space="preserve"> </w:t>
            </w:r>
            <w:r>
              <w:rPr>
                <w:b/>
              </w:rPr>
              <w:t>years,</w:t>
            </w:r>
            <w:r>
              <w:rPr>
                <w:b/>
                <w:spacing w:val="-3"/>
              </w:rPr>
              <w:t xml:space="preserve"> </w:t>
            </w:r>
            <w:r>
              <w:rPr>
                <w:b/>
              </w:rPr>
              <w:t>as</w:t>
            </w:r>
            <w:r>
              <w:rPr>
                <w:b/>
                <w:spacing w:val="-3"/>
              </w:rPr>
              <w:t xml:space="preserve"> </w:t>
            </w:r>
            <w:r>
              <w:rPr>
                <w:b/>
              </w:rPr>
              <w:t>a</w:t>
            </w:r>
            <w:r>
              <w:rPr>
                <w:b/>
                <w:spacing w:val="-6"/>
              </w:rPr>
              <w:t xml:space="preserve"> </w:t>
            </w:r>
            <w:r>
              <w:rPr>
                <w:b/>
                <w:spacing w:val="-2"/>
              </w:rPr>
              <w:t>minimum</w:t>
            </w:r>
          </w:p>
        </w:tc>
      </w:tr>
      <w:tr w:rsidR="00DF4C4B" w14:paraId="4A831864" w14:textId="77777777">
        <w:trPr>
          <w:trHeight w:val="537"/>
        </w:trPr>
        <w:tc>
          <w:tcPr>
            <w:tcW w:w="2993" w:type="dxa"/>
          </w:tcPr>
          <w:p w14:paraId="4436D060" w14:textId="77777777" w:rsidR="00DF4C4B" w:rsidRDefault="004272FE">
            <w:pPr>
              <w:pStyle w:val="TableParagraph"/>
              <w:spacing w:line="268" w:lineRule="exact"/>
            </w:pPr>
            <w:r>
              <w:t>Funding</w:t>
            </w:r>
            <w:r>
              <w:rPr>
                <w:spacing w:val="-3"/>
              </w:rPr>
              <w:t xml:space="preserve"> </w:t>
            </w:r>
            <w:r>
              <w:t>or</w:t>
            </w:r>
            <w:r>
              <w:rPr>
                <w:spacing w:val="-2"/>
              </w:rPr>
              <w:t xml:space="preserve"> </w:t>
            </w:r>
            <w:r>
              <w:t>income</w:t>
            </w:r>
            <w:r>
              <w:rPr>
                <w:spacing w:val="-3"/>
              </w:rPr>
              <w:t xml:space="preserve"> </w:t>
            </w:r>
            <w:r>
              <w:t>–</w:t>
            </w:r>
            <w:r>
              <w:rPr>
                <w:spacing w:val="-1"/>
              </w:rPr>
              <w:t xml:space="preserve"> </w:t>
            </w:r>
            <w:r>
              <w:rPr>
                <w:spacing w:val="-2"/>
              </w:rPr>
              <w:t>sources</w:t>
            </w:r>
          </w:p>
          <w:p w14:paraId="05E4BCE8" w14:textId="77777777" w:rsidR="00DF4C4B" w:rsidRDefault="004272FE">
            <w:pPr>
              <w:pStyle w:val="TableParagraph"/>
              <w:spacing w:line="249" w:lineRule="exact"/>
            </w:pPr>
            <w:r>
              <w:t>of</w:t>
            </w:r>
            <w:r>
              <w:rPr>
                <w:spacing w:val="-2"/>
              </w:rPr>
              <w:t xml:space="preserve"> </w:t>
            </w:r>
            <w:r>
              <w:t>funding</w:t>
            </w:r>
            <w:r>
              <w:rPr>
                <w:spacing w:val="-2"/>
              </w:rPr>
              <w:t xml:space="preserve"> </w:t>
            </w:r>
            <w:r>
              <w:t>or</w:t>
            </w:r>
            <w:r>
              <w:rPr>
                <w:spacing w:val="-1"/>
              </w:rPr>
              <w:t xml:space="preserve"> </w:t>
            </w:r>
            <w:r>
              <w:rPr>
                <w:spacing w:val="-2"/>
              </w:rPr>
              <w:t>income</w:t>
            </w:r>
          </w:p>
        </w:tc>
        <w:tc>
          <w:tcPr>
            <w:tcW w:w="8124" w:type="dxa"/>
          </w:tcPr>
          <w:p w14:paraId="332FD571" w14:textId="60AADBC4" w:rsidR="00DF4C4B" w:rsidRDefault="00DF4C4B">
            <w:pPr>
              <w:pStyle w:val="TableParagraph"/>
              <w:spacing w:line="268" w:lineRule="exact"/>
            </w:pPr>
          </w:p>
        </w:tc>
        <w:tc>
          <w:tcPr>
            <w:tcW w:w="2885" w:type="dxa"/>
          </w:tcPr>
          <w:p w14:paraId="4D1C1CA1" w14:textId="77777777" w:rsidR="00DF4C4B" w:rsidRDefault="00DF4C4B">
            <w:pPr>
              <w:pStyle w:val="TableParagraph"/>
              <w:ind w:left="0"/>
              <w:rPr>
                <w:rFonts w:ascii="Times New Roman"/>
              </w:rPr>
            </w:pPr>
          </w:p>
        </w:tc>
      </w:tr>
      <w:tr w:rsidR="00DF4C4B" w14:paraId="6FB7842B" w14:textId="77777777">
        <w:trPr>
          <w:trHeight w:val="805"/>
        </w:trPr>
        <w:tc>
          <w:tcPr>
            <w:tcW w:w="2993" w:type="dxa"/>
          </w:tcPr>
          <w:p w14:paraId="224B8E3F" w14:textId="77777777" w:rsidR="00DF4C4B" w:rsidRDefault="004272FE">
            <w:pPr>
              <w:pStyle w:val="TableParagraph"/>
              <w:ind w:right="140"/>
            </w:pPr>
            <w:r>
              <w:t>Budgetary</w:t>
            </w:r>
            <w:r>
              <w:rPr>
                <w:spacing w:val="-13"/>
              </w:rPr>
              <w:t xml:space="preserve"> </w:t>
            </w:r>
            <w:r>
              <w:t>and</w:t>
            </w:r>
            <w:r>
              <w:rPr>
                <w:spacing w:val="-12"/>
              </w:rPr>
              <w:t xml:space="preserve"> </w:t>
            </w:r>
            <w:r>
              <w:t>account information – annual</w:t>
            </w:r>
          </w:p>
          <w:p w14:paraId="479CB92A" w14:textId="77777777" w:rsidR="00DF4C4B" w:rsidRDefault="004272FE">
            <w:pPr>
              <w:pStyle w:val="TableParagraph"/>
              <w:spacing w:line="249" w:lineRule="exact"/>
            </w:pPr>
            <w:r>
              <w:t>statement</w:t>
            </w:r>
            <w:r>
              <w:rPr>
                <w:spacing w:val="-3"/>
              </w:rPr>
              <w:t xml:space="preserve"> </w:t>
            </w:r>
            <w:r>
              <w:t>of</w:t>
            </w:r>
            <w:r>
              <w:rPr>
                <w:spacing w:val="-3"/>
              </w:rPr>
              <w:t xml:space="preserve"> </w:t>
            </w:r>
            <w:r>
              <w:rPr>
                <w:spacing w:val="-2"/>
              </w:rPr>
              <w:t>accounts</w:t>
            </w:r>
          </w:p>
        </w:tc>
        <w:tc>
          <w:tcPr>
            <w:tcW w:w="8124" w:type="dxa"/>
          </w:tcPr>
          <w:p w14:paraId="62785586" w14:textId="15BDDFCC" w:rsidR="00DF4C4B" w:rsidRDefault="00DF4C4B">
            <w:pPr>
              <w:pStyle w:val="TableParagraph"/>
              <w:spacing w:line="268" w:lineRule="exact"/>
            </w:pPr>
          </w:p>
        </w:tc>
        <w:tc>
          <w:tcPr>
            <w:tcW w:w="2885" w:type="dxa"/>
          </w:tcPr>
          <w:p w14:paraId="3D75EAA5" w14:textId="77777777" w:rsidR="00DF4C4B" w:rsidRDefault="00DF4C4B">
            <w:pPr>
              <w:pStyle w:val="TableParagraph"/>
              <w:ind w:left="0"/>
              <w:rPr>
                <w:rFonts w:ascii="Times New Roman"/>
              </w:rPr>
            </w:pPr>
          </w:p>
        </w:tc>
      </w:tr>
      <w:tr w:rsidR="00DF4C4B" w14:paraId="2DF3CE3E" w14:textId="77777777">
        <w:trPr>
          <w:trHeight w:val="1074"/>
        </w:trPr>
        <w:tc>
          <w:tcPr>
            <w:tcW w:w="2993" w:type="dxa"/>
          </w:tcPr>
          <w:p w14:paraId="6E5669B8" w14:textId="77777777" w:rsidR="00DF4C4B" w:rsidRDefault="004272FE">
            <w:pPr>
              <w:pStyle w:val="TableParagraph"/>
              <w:ind w:right="140"/>
            </w:pPr>
            <w:r>
              <w:t>Expenditure – details of expenditure over £15,000 including</w:t>
            </w:r>
            <w:r>
              <w:rPr>
                <w:spacing w:val="-13"/>
              </w:rPr>
              <w:t xml:space="preserve"> </w:t>
            </w:r>
            <w:r>
              <w:t>costs</w:t>
            </w:r>
            <w:r>
              <w:rPr>
                <w:spacing w:val="-12"/>
              </w:rPr>
              <w:t xml:space="preserve"> </w:t>
            </w:r>
            <w:r>
              <w:t>supplier</w:t>
            </w:r>
            <w:r>
              <w:rPr>
                <w:spacing w:val="-13"/>
              </w:rPr>
              <w:t xml:space="preserve"> </w:t>
            </w:r>
            <w:r>
              <w:t>and</w:t>
            </w:r>
          </w:p>
          <w:p w14:paraId="04229AAE" w14:textId="77777777" w:rsidR="00DF4C4B" w:rsidRDefault="004272FE">
            <w:pPr>
              <w:pStyle w:val="TableParagraph"/>
              <w:spacing w:line="249" w:lineRule="exact"/>
            </w:pPr>
            <w:r>
              <w:t>transaction</w:t>
            </w:r>
            <w:r>
              <w:rPr>
                <w:spacing w:val="-7"/>
              </w:rPr>
              <w:t xml:space="preserve"> </w:t>
            </w:r>
            <w:r>
              <w:rPr>
                <w:spacing w:val="-2"/>
              </w:rPr>
              <w:t>information</w:t>
            </w:r>
          </w:p>
        </w:tc>
        <w:tc>
          <w:tcPr>
            <w:tcW w:w="8124" w:type="dxa"/>
          </w:tcPr>
          <w:p w14:paraId="3E94A8CD" w14:textId="77777777" w:rsidR="00DF4C4B" w:rsidRDefault="00DF4C4B">
            <w:pPr>
              <w:pStyle w:val="TableParagraph"/>
              <w:ind w:left="0"/>
              <w:rPr>
                <w:rFonts w:ascii="Times New Roman"/>
              </w:rPr>
            </w:pPr>
          </w:p>
        </w:tc>
        <w:tc>
          <w:tcPr>
            <w:tcW w:w="2885" w:type="dxa"/>
          </w:tcPr>
          <w:p w14:paraId="681CA506" w14:textId="44B08305" w:rsidR="00DF4C4B" w:rsidRDefault="00D20D74" w:rsidP="00171425">
            <w:pPr>
              <w:pStyle w:val="TableParagraph"/>
              <w:spacing w:line="268" w:lineRule="exact"/>
              <w:ind w:left="108" w:right="57"/>
            </w:pPr>
            <w:r>
              <w:t>Vice Principal Finance and MIS</w:t>
            </w:r>
          </w:p>
        </w:tc>
      </w:tr>
      <w:tr w:rsidR="00DF4C4B" w14:paraId="64ABD0A2" w14:textId="77777777">
        <w:trPr>
          <w:trHeight w:val="268"/>
        </w:trPr>
        <w:tc>
          <w:tcPr>
            <w:tcW w:w="2993" w:type="dxa"/>
          </w:tcPr>
          <w:p w14:paraId="7D3BEC0C" w14:textId="77777777" w:rsidR="00DF4C4B" w:rsidRDefault="004272FE">
            <w:pPr>
              <w:pStyle w:val="TableParagraph"/>
              <w:spacing w:line="248" w:lineRule="exact"/>
            </w:pPr>
            <w:r>
              <w:t>Financial</w:t>
            </w:r>
            <w:r>
              <w:rPr>
                <w:spacing w:val="-6"/>
              </w:rPr>
              <w:t xml:space="preserve"> </w:t>
            </w:r>
            <w:r>
              <w:t>audit</w:t>
            </w:r>
            <w:r>
              <w:rPr>
                <w:spacing w:val="-4"/>
              </w:rPr>
              <w:t xml:space="preserve"> </w:t>
            </w:r>
            <w:r>
              <w:rPr>
                <w:spacing w:val="-2"/>
              </w:rPr>
              <w:t>reports</w:t>
            </w:r>
          </w:p>
        </w:tc>
        <w:tc>
          <w:tcPr>
            <w:tcW w:w="8124" w:type="dxa"/>
          </w:tcPr>
          <w:p w14:paraId="7EDB8C28" w14:textId="77777777" w:rsidR="00DF4C4B" w:rsidRDefault="00DF4C4B">
            <w:pPr>
              <w:pStyle w:val="TableParagraph"/>
              <w:ind w:left="0"/>
              <w:rPr>
                <w:rFonts w:ascii="Times New Roman"/>
                <w:sz w:val="18"/>
              </w:rPr>
            </w:pPr>
          </w:p>
        </w:tc>
        <w:tc>
          <w:tcPr>
            <w:tcW w:w="2885" w:type="dxa"/>
          </w:tcPr>
          <w:p w14:paraId="479CC7DA" w14:textId="429F2737" w:rsidR="00DF4C4B" w:rsidRDefault="00D20D74" w:rsidP="00171425">
            <w:pPr>
              <w:pStyle w:val="TableParagraph"/>
              <w:spacing w:line="248" w:lineRule="exact"/>
              <w:ind w:left="108" w:right="57"/>
            </w:pPr>
            <w:r>
              <w:t>Vice Principal Finance and MIS</w:t>
            </w:r>
          </w:p>
        </w:tc>
      </w:tr>
      <w:tr w:rsidR="00DF4C4B" w14:paraId="2F824097" w14:textId="77777777">
        <w:trPr>
          <w:trHeight w:val="1612"/>
        </w:trPr>
        <w:tc>
          <w:tcPr>
            <w:tcW w:w="2993" w:type="dxa"/>
          </w:tcPr>
          <w:p w14:paraId="2E6FB9E8" w14:textId="77777777" w:rsidR="00DF4C4B" w:rsidRDefault="004272FE">
            <w:pPr>
              <w:pStyle w:val="TableParagraph"/>
              <w:ind w:right="42"/>
            </w:pPr>
            <w:r>
              <w:t xml:space="preserve">Capital </w:t>
            </w:r>
            <w:proofErr w:type="spellStart"/>
            <w:r>
              <w:t>Programme</w:t>
            </w:r>
            <w:proofErr w:type="spellEnd"/>
            <w:r>
              <w:t xml:space="preserve"> – information</w:t>
            </w:r>
            <w:r>
              <w:rPr>
                <w:spacing w:val="-10"/>
              </w:rPr>
              <w:t xml:space="preserve"> </w:t>
            </w:r>
            <w:r>
              <w:t>on</w:t>
            </w:r>
            <w:r>
              <w:rPr>
                <w:spacing w:val="-10"/>
              </w:rPr>
              <w:t xml:space="preserve"> </w:t>
            </w:r>
            <w:r>
              <w:t>major</w:t>
            </w:r>
            <w:r>
              <w:rPr>
                <w:spacing w:val="-8"/>
              </w:rPr>
              <w:t xml:space="preserve"> </w:t>
            </w:r>
            <w:r>
              <w:t>plans</w:t>
            </w:r>
            <w:r>
              <w:rPr>
                <w:spacing w:val="-9"/>
              </w:rPr>
              <w:t xml:space="preserve"> </w:t>
            </w:r>
            <w:r>
              <w:t>for capital expenditure, including any private finance initiative and public or private</w:t>
            </w:r>
          </w:p>
          <w:p w14:paraId="0F3BD812" w14:textId="77777777" w:rsidR="00DF4C4B" w:rsidRDefault="004272FE">
            <w:pPr>
              <w:pStyle w:val="TableParagraph"/>
              <w:spacing w:line="249" w:lineRule="exact"/>
            </w:pPr>
            <w:r>
              <w:t>partnership</w:t>
            </w:r>
            <w:r>
              <w:rPr>
                <w:spacing w:val="-8"/>
              </w:rPr>
              <w:t xml:space="preserve"> </w:t>
            </w:r>
            <w:r>
              <w:rPr>
                <w:spacing w:val="-2"/>
              </w:rPr>
              <w:t>contracts</w:t>
            </w:r>
          </w:p>
        </w:tc>
        <w:tc>
          <w:tcPr>
            <w:tcW w:w="8124" w:type="dxa"/>
          </w:tcPr>
          <w:p w14:paraId="05DCD567" w14:textId="77777777" w:rsidR="00DF4C4B" w:rsidRDefault="00DF4C4B">
            <w:pPr>
              <w:pStyle w:val="TableParagraph"/>
              <w:ind w:left="0"/>
              <w:rPr>
                <w:rFonts w:ascii="Times New Roman"/>
              </w:rPr>
            </w:pPr>
          </w:p>
        </w:tc>
        <w:tc>
          <w:tcPr>
            <w:tcW w:w="2885" w:type="dxa"/>
          </w:tcPr>
          <w:p w14:paraId="03F38000" w14:textId="77777777" w:rsidR="00DF4C4B" w:rsidRDefault="004272FE" w:rsidP="00171425">
            <w:pPr>
              <w:pStyle w:val="TableParagraph"/>
              <w:spacing w:line="268" w:lineRule="exact"/>
              <w:ind w:left="108" w:right="57"/>
            </w:pPr>
            <w:r>
              <w:t>Director</w:t>
            </w:r>
            <w:r>
              <w:rPr>
                <w:spacing w:val="-4"/>
              </w:rPr>
              <w:t xml:space="preserve"> </w:t>
            </w:r>
            <w:r>
              <w:t>of</w:t>
            </w:r>
            <w:r>
              <w:rPr>
                <w:spacing w:val="-4"/>
              </w:rPr>
              <w:t xml:space="preserve"> </w:t>
            </w:r>
            <w:r>
              <w:rPr>
                <w:spacing w:val="-2"/>
              </w:rPr>
              <w:t>Estates</w:t>
            </w:r>
          </w:p>
        </w:tc>
      </w:tr>
      <w:tr w:rsidR="00DF4C4B" w14:paraId="6B89D172" w14:textId="77777777">
        <w:trPr>
          <w:trHeight w:val="537"/>
        </w:trPr>
        <w:tc>
          <w:tcPr>
            <w:tcW w:w="2993" w:type="dxa"/>
          </w:tcPr>
          <w:p w14:paraId="32F4AA5C" w14:textId="77777777" w:rsidR="00DF4C4B" w:rsidRDefault="004272FE">
            <w:pPr>
              <w:pStyle w:val="TableParagraph"/>
              <w:spacing w:line="268" w:lineRule="exact"/>
            </w:pPr>
            <w:r>
              <w:t>Financial</w:t>
            </w:r>
            <w:r>
              <w:rPr>
                <w:spacing w:val="-7"/>
              </w:rPr>
              <w:t xml:space="preserve"> </w:t>
            </w:r>
            <w:r>
              <w:t>Regulations</w:t>
            </w:r>
            <w:r>
              <w:rPr>
                <w:spacing w:val="-7"/>
              </w:rPr>
              <w:t xml:space="preserve"> </w:t>
            </w:r>
            <w:r>
              <w:rPr>
                <w:spacing w:val="-5"/>
              </w:rPr>
              <w:t>and</w:t>
            </w:r>
          </w:p>
          <w:p w14:paraId="6F386C87" w14:textId="77777777" w:rsidR="00DF4C4B" w:rsidRDefault="004272FE">
            <w:pPr>
              <w:pStyle w:val="TableParagraph"/>
              <w:spacing w:line="249" w:lineRule="exact"/>
            </w:pPr>
            <w:r>
              <w:rPr>
                <w:spacing w:val="-2"/>
              </w:rPr>
              <w:t>procedures</w:t>
            </w:r>
          </w:p>
        </w:tc>
        <w:tc>
          <w:tcPr>
            <w:tcW w:w="8124" w:type="dxa"/>
          </w:tcPr>
          <w:p w14:paraId="62A86077" w14:textId="77777777" w:rsidR="00DF4C4B" w:rsidRDefault="00DF4C4B">
            <w:pPr>
              <w:pStyle w:val="TableParagraph"/>
              <w:ind w:left="0"/>
              <w:rPr>
                <w:rFonts w:ascii="Times New Roman"/>
              </w:rPr>
            </w:pPr>
          </w:p>
        </w:tc>
        <w:tc>
          <w:tcPr>
            <w:tcW w:w="2885" w:type="dxa"/>
          </w:tcPr>
          <w:p w14:paraId="7089A4F2" w14:textId="08AB3D90" w:rsidR="00DF4C4B" w:rsidRDefault="00D20D74" w:rsidP="00171425">
            <w:pPr>
              <w:pStyle w:val="TableParagraph"/>
              <w:spacing w:line="268" w:lineRule="exact"/>
              <w:ind w:left="108" w:right="57"/>
            </w:pPr>
            <w:r>
              <w:t>Vice Principal Finance and MIS</w:t>
            </w:r>
          </w:p>
        </w:tc>
      </w:tr>
    </w:tbl>
    <w:p w14:paraId="2134F43B" w14:textId="77777777" w:rsidR="00DF4C4B" w:rsidRDefault="00DF4C4B">
      <w:pPr>
        <w:pStyle w:val="TableParagraph"/>
        <w:spacing w:line="268" w:lineRule="exact"/>
        <w:sectPr w:rsidR="00DF4C4B">
          <w:pgSz w:w="16850" w:h="11920" w:orient="landscape"/>
          <w:pgMar w:top="980" w:right="1133" w:bottom="280" w:left="1417" w:header="720" w:footer="720" w:gutter="0"/>
          <w:cols w:space="720"/>
        </w:sectPr>
      </w:pPr>
    </w:p>
    <w:p w14:paraId="078A51FB"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3B6B3549" w14:textId="77777777">
        <w:trPr>
          <w:trHeight w:val="1074"/>
        </w:trPr>
        <w:tc>
          <w:tcPr>
            <w:tcW w:w="2993" w:type="dxa"/>
          </w:tcPr>
          <w:p w14:paraId="6077B5CA" w14:textId="77777777" w:rsidR="00DF4C4B" w:rsidRDefault="004272FE">
            <w:pPr>
              <w:pStyle w:val="TableParagraph"/>
              <w:ind w:right="42"/>
            </w:pPr>
            <w:r>
              <w:t>Staff pay and grading structures, including details of senior</w:t>
            </w:r>
            <w:r>
              <w:rPr>
                <w:spacing w:val="-7"/>
              </w:rPr>
              <w:t xml:space="preserve"> </w:t>
            </w:r>
            <w:r>
              <w:t>staff</w:t>
            </w:r>
            <w:r>
              <w:rPr>
                <w:spacing w:val="-7"/>
              </w:rPr>
              <w:t xml:space="preserve"> </w:t>
            </w:r>
            <w:r>
              <w:t>salaries</w:t>
            </w:r>
            <w:r>
              <w:rPr>
                <w:spacing w:val="-7"/>
              </w:rPr>
              <w:t xml:space="preserve"> </w:t>
            </w:r>
            <w:r>
              <w:t>in</w:t>
            </w:r>
            <w:r>
              <w:rPr>
                <w:spacing w:val="-8"/>
              </w:rPr>
              <w:t xml:space="preserve"> </w:t>
            </w:r>
            <w:r>
              <w:t>bands</w:t>
            </w:r>
            <w:r>
              <w:rPr>
                <w:spacing w:val="-7"/>
              </w:rPr>
              <w:t xml:space="preserve"> </w:t>
            </w:r>
            <w:r>
              <w:t>of</w:t>
            </w:r>
          </w:p>
          <w:p w14:paraId="6B85FBA5" w14:textId="77777777" w:rsidR="00DF4C4B" w:rsidRDefault="004272FE">
            <w:pPr>
              <w:pStyle w:val="TableParagraph"/>
              <w:spacing w:line="249" w:lineRule="exact"/>
            </w:pPr>
            <w:r>
              <w:rPr>
                <w:spacing w:val="-4"/>
              </w:rPr>
              <w:t>£5000</w:t>
            </w:r>
          </w:p>
        </w:tc>
        <w:tc>
          <w:tcPr>
            <w:tcW w:w="8124" w:type="dxa"/>
          </w:tcPr>
          <w:p w14:paraId="28AE129D" w14:textId="77777777" w:rsidR="00DF4C4B" w:rsidRDefault="004272FE">
            <w:pPr>
              <w:pStyle w:val="TableParagraph"/>
            </w:pPr>
            <w:r>
              <w:t>Senior</w:t>
            </w:r>
            <w:r>
              <w:rPr>
                <w:spacing w:val="-5"/>
              </w:rPr>
              <w:t xml:space="preserve"> </w:t>
            </w:r>
            <w:r>
              <w:t>staff</w:t>
            </w:r>
            <w:r>
              <w:rPr>
                <w:spacing w:val="-4"/>
              </w:rPr>
              <w:t xml:space="preserve"> </w:t>
            </w:r>
            <w:r>
              <w:t>salary</w:t>
            </w:r>
            <w:r>
              <w:rPr>
                <w:spacing w:val="-3"/>
              </w:rPr>
              <w:t xml:space="preserve"> </w:t>
            </w:r>
            <w:r>
              <w:t>information</w:t>
            </w:r>
            <w:r>
              <w:rPr>
                <w:spacing w:val="-5"/>
              </w:rPr>
              <w:t xml:space="preserve"> </w:t>
            </w:r>
            <w:r>
              <w:t>included</w:t>
            </w:r>
            <w:r>
              <w:rPr>
                <w:spacing w:val="-5"/>
              </w:rPr>
              <w:t xml:space="preserve"> </w:t>
            </w:r>
            <w:r>
              <w:t>in</w:t>
            </w:r>
            <w:r>
              <w:rPr>
                <w:spacing w:val="-5"/>
              </w:rPr>
              <w:t xml:space="preserve"> </w:t>
            </w:r>
            <w:r>
              <w:t>the</w:t>
            </w:r>
            <w:r>
              <w:rPr>
                <w:spacing w:val="-5"/>
              </w:rPr>
              <w:t xml:space="preserve"> </w:t>
            </w:r>
            <w:r>
              <w:rPr>
                <w:spacing w:val="-2"/>
              </w:rPr>
              <w:t>accounts</w:t>
            </w:r>
          </w:p>
        </w:tc>
        <w:tc>
          <w:tcPr>
            <w:tcW w:w="2885" w:type="dxa"/>
          </w:tcPr>
          <w:p w14:paraId="390CCEED" w14:textId="2E18D002" w:rsidR="00DF4C4B" w:rsidRDefault="004272FE">
            <w:pPr>
              <w:pStyle w:val="TableParagraph"/>
              <w:ind w:left="105"/>
            </w:pPr>
            <w:r>
              <w:t>Staff pay and grading structures</w:t>
            </w:r>
            <w:r>
              <w:rPr>
                <w:spacing w:val="-13"/>
              </w:rPr>
              <w:t xml:space="preserve"> </w:t>
            </w:r>
            <w:r w:rsidR="00D20D74">
              <w:t>Vice Principal People and Wellbeing</w:t>
            </w:r>
          </w:p>
        </w:tc>
      </w:tr>
      <w:tr w:rsidR="00DF4C4B" w14:paraId="320E6A47" w14:textId="77777777">
        <w:trPr>
          <w:trHeight w:val="268"/>
        </w:trPr>
        <w:tc>
          <w:tcPr>
            <w:tcW w:w="2993" w:type="dxa"/>
          </w:tcPr>
          <w:p w14:paraId="1AE80D89" w14:textId="77777777" w:rsidR="00DF4C4B" w:rsidRDefault="004272FE">
            <w:pPr>
              <w:pStyle w:val="TableParagraph"/>
              <w:spacing w:line="248" w:lineRule="exact"/>
            </w:pPr>
            <w:r>
              <w:t>Staff</w:t>
            </w:r>
            <w:r>
              <w:rPr>
                <w:spacing w:val="-5"/>
              </w:rPr>
              <w:t xml:space="preserve"> </w:t>
            </w:r>
            <w:r>
              <w:t>allowances</w:t>
            </w:r>
            <w:r>
              <w:rPr>
                <w:spacing w:val="-5"/>
              </w:rPr>
              <w:t xml:space="preserve"> </w:t>
            </w:r>
            <w:r>
              <w:t>and</w:t>
            </w:r>
            <w:r>
              <w:rPr>
                <w:spacing w:val="-5"/>
              </w:rPr>
              <w:t xml:space="preserve"> </w:t>
            </w:r>
            <w:r>
              <w:rPr>
                <w:spacing w:val="-2"/>
              </w:rPr>
              <w:t>expenses</w:t>
            </w:r>
          </w:p>
        </w:tc>
        <w:tc>
          <w:tcPr>
            <w:tcW w:w="8124" w:type="dxa"/>
          </w:tcPr>
          <w:p w14:paraId="535BF658" w14:textId="77777777" w:rsidR="00DF4C4B" w:rsidRDefault="004272FE">
            <w:pPr>
              <w:pStyle w:val="TableParagraph"/>
              <w:spacing w:line="248" w:lineRule="exact"/>
            </w:pPr>
            <w:r>
              <w:t>Included</w:t>
            </w:r>
            <w:r>
              <w:rPr>
                <w:spacing w:val="-5"/>
              </w:rPr>
              <w:t xml:space="preserve"> </w:t>
            </w:r>
            <w:r>
              <w:t>in</w:t>
            </w:r>
            <w:r>
              <w:rPr>
                <w:spacing w:val="-4"/>
              </w:rPr>
              <w:t xml:space="preserve"> </w:t>
            </w:r>
            <w:r>
              <w:t>the</w:t>
            </w:r>
            <w:r>
              <w:rPr>
                <w:spacing w:val="-3"/>
              </w:rPr>
              <w:t xml:space="preserve"> </w:t>
            </w:r>
            <w:r>
              <w:t>Financial</w:t>
            </w:r>
            <w:r>
              <w:rPr>
                <w:spacing w:val="-3"/>
              </w:rPr>
              <w:t xml:space="preserve"> </w:t>
            </w:r>
            <w:r>
              <w:rPr>
                <w:spacing w:val="-2"/>
              </w:rPr>
              <w:t>Regulations</w:t>
            </w:r>
          </w:p>
        </w:tc>
        <w:tc>
          <w:tcPr>
            <w:tcW w:w="2885" w:type="dxa"/>
          </w:tcPr>
          <w:p w14:paraId="0A0662F1" w14:textId="4B20617E" w:rsidR="00DF4C4B" w:rsidRDefault="00D20D74" w:rsidP="00171425">
            <w:pPr>
              <w:pStyle w:val="TableParagraph"/>
              <w:spacing w:line="248" w:lineRule="exact"/>
              <w:ind w:left="108" w:right="57"/>
            </w:pPr>
            <w:r>
              <w:t>Vice Principal Finance and MIS</w:t>
            </w:r>
          </w:p>
        </w:tc>
      </w:tr>
      <w:tr w:rsidR="00DF4C4B" w14:paraId="6B5ADB41" w14:textId="77777777">
        <w:trPr>
          <w:trHeight w:val="537"/>
        </w:trPr>
        <w:tc>
          <w:tcPr>
            <w:tcW w:w="2993" w:type="dxa"/>
          </w:tcPr>
          <w:p w14:paraId="6E0FFE81" w14:textId="77777777" w:rsidR="00DF4C4B" w:rsidRDefault="004272FE">
            <w:pPr>
              <w:pStyle w:val="TableParagraph"/>
              <w:spacing w:line="268" w:lineRule="exact"/>
            </w:pPr>
            <w:r>
              <w:t>Governors</w:t>
            </w:r>
            <w:r>
              <w:rPr>
                <w:spacing w:val="-6"/>
              </w:rPr>
              <w:t xml:space="preserve"> </w:t>
            </w:r>
            <w:r>
              <w:rPr>
                <w:spacing w:val="-2"/>
              </w:rPr>
              <w:t>allowances</w:t>
            </w:r>
          </w:p>
        </w:tc>
        <w:tc>
          <w:tcPr>
            <w:tcW w:w="8124" w:type="dxa"/>
          </w:tcPr>
          <w:p w14:paraId="76A39D76" w14:textId="77777777" w:rsidR="00DF4C4B" w:rsidRDefault="004272FE">
            <w:pPr>
              <w:pStyle w:val="TableParagraph"/>
              <w:spacing w:line="268" w:lineRule="exact"/>
            </w:pPr>
            <w:r>
              <w:t>Allowances</w:t>
            </w:r>
            <w:r>
              <w:rPr>
                <w:spacing w:val="-6"/>
              </w:rPr>
              <w:t xml:space="preserve"> </w:t>
            </w:r>
            <w:r>
              <w:t>that</w:t>
            </w:r>
            <w:r>
              <w:rPr>
                <w:spacing w:val="-5"/>
              </w:rPr>
              <w:t xml:space="preserve"> </w:t>
            </w:r>
            <w:r>
              <w:t>can</w:t>
            </w:r>
            <w:r>
              <w:rPr>
                <w:spacing w:val="-5"/>
              </w:rPr>
              <w:t xml:space="preserve"> </w:t>
            </w:r>
            <w:r>
              <w:t>be</w:t>
            </w:r>
            <w:r>
              <w:rPr>
                <w:spacing w:val="-5"/>
              </w:rPr>
              <w:t xml:space="preserve"> </w:t>
            </w:r>
            <w:r>
              <w:t>claimed</w:t>
            </w:r>
            <w:r>
              <w:rPr>
                <w:spacing w:val="-6"/>
              </w:rPr>
              <w:t xml:space="preserve"> </w:t>
            </w:r>
            <w:r>
              <w:t>or</w:t>
            </w:r>
            <w:r>
              <w:rPr>
                <w:spacing w:val="-3"/>
              </w:rPr>
              <w:t xml:space="preserve"> </w:t>
            </w:r>
            <w:r>
              <w:t>incurred</w:t>
            </w:r>
            <w:r>
              <w:rPr>
                <w:spacing w:val="-4"/>
              </w:rPr>
              <w:t xml:space="preserve"> </w:t>
            </w:r>
            <w:r>
              <w:t>Included</w:t>
            </w:r>
            <w:r>
              <w:rPr>
                <w:spacing w:val="-4"/>
              </w:rPr>
              <w:t xml:space="preserve"> </w:t>
            </w:r>
            <w:r>
              <w:t>in</w:t>
            </w:r>
            <w:r>
              <w:rPr>
                <w:spacing w:val="-5"/>
              </w:rPr>
              <w:t xml:space="preserve"> </w:t>
            </w:r>
            <w:r>
              <w:t>the</w:t>
            </w:r>
            <w:r>
              <w:rPr>
                <w:spacing w:val="-2"/>
              </w:rPr>
              <w:t xml:space="preserve"> </w:t>
            </w:r>
            <w:r>
              <w:t>Financial</w:t>
            </w:r>
            <w:r>
              <w:rPr>
                <w:spacing w:val="-3"/>
              </w:rPr>
              <w:t xml:space="preserve"> </w:t>
            </w:r>
            <w:r>
              <w:rPr>
                <w:spacing w:val="-2"/>
              </w:rPr>
              <w:t>Regulations</w:t>
            </w:r>
          </w:p>
          <w:p w14:paraId="7DDCA8C8" w14:textId="77777777" w:rsidR="00DF4C4B" w:rsidRDefault="004272FE">
            <w:pPr>
              <w:pStyle w:val="TableParagraph"/>
              <w:spacing w:line="249" w:lineRule="exact"/>
            </w:pPr>
            <w:r>
              <w:t>Payments</w:t>
            </w:r>
            <w:r>
              <w:rPr>
                <w:spacing w:val="-6"/>
              </w:rPr>
              <w:t xml:space="preserve"> </w:t>
            </w:r>
            <w:r>
              <w:t>made</w:t>
            </w:r>
            <w:r>
              <w:rPr>
                <w:spacing w:val="-5"/>
              </w:rPr>
              <w:t xml:space="preserve"> </w:t>
            </w:r>
            <w:r>
              <w:t>to</w:t>
            </w:r>
            <w:r>
              <w:rPr>
                <w:spacing w:val="-4"/>
              </w:rPr>
              <w:t xml:space="preserve"> </w:t>
            </w:r>
            <w:r>
              <w:t>individual</w:t>
            </w:r>
            <w:r>
              <w:rPr>
                <w:spacing w:val="-3"/>
              </w:rPr>
              <w:t xml:space="preserve"> </w:t>
            </w:r>
            <w:r>
              <w:rPr>
                <w:spacing w:val="-2"/>
              </w:rPr>
              <w:t>governors</w:t>
            </w:r>
          </w:p>
        </w:tc>
        <w:tc>
          <w:tcPr>
            <w:tcW w:w="2885" w:type="dxa"/>
          </w:tcPr>
          <w:p w14:paraId="1543F6AC"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5C54708D" w14:textId="77777777">
        <w:trPr>
          <w:trHeight w:val="268"/>
        </w:trPr>
        <w:tc>
          <w:tcPr>
            <w:tcW w:w="2993" w:type="dxa"/>
          </w:tcPr>
          <w:p w14:paraId="179A445A" w14:textId="77777777" w:rsidR="00DF4C4B" w:rsidRDefault="004272FE">
            <w:pPr>
              <w:pStyle w:val="TableParagraph"/>
              <w:spacing w:line="248" w:lineRule="exact"/>
            </w:pPr>
            <w:r>
              <w:t>Register</w:t>
            </w:r>
            <w:r>
              <w:rPr>
                <w:spacing w:val="-3"/>
              </w:rPr>
              <w:t xml:space="preserve"> </w:t>
            </w:r>
            <w:r>
              <w:t>of</w:t>
            </w:r>
            <w:r>
              <w:rPr>
                <w:spacing w:val="-2"/>
              </w:rPr>
              <w:t xml:space="preserve"> suppliers</w:t>
            </w:r>
          </w:p>
        </w:tc>
        <w:tc>
          <w:tcPr>
            <w:tcW w:w="8124" w:type="dxa"/>
          </w:tcPr>
          <w:p w14:paraId="143CEE5D" w14:textId="77777777" w:rsidR="00DF4C4B" w:rsidRDefault="00DF4C4B">
            <w:pPr>
              <w:pStyle w:val="TableParagraph"/>
              <w:ind w:left="0"/>
              <w:rPr>
                <w:rFonts w:ascii="Times New Roman"/>
                <w:sz w:val="18"/>
              </w:rPr>
            </w:pPr>
          </w:p>
        </w:tc>
        <w:tc>
          <w:tcPr>
            <w:tcW w:w="2885" w:type="dxa"/>
          </w:tcPr>
          <w:p w14:paraId="00912C12" w14:textId="7095B843" w:rsidR="00DF4C4B" w:rsidRDefault="00D20D74" w:rsidP="00171425">
            <w:pPr>
              <w:pStyle w:val="TableParagraph"/>
              <w:spacing w:line="248" w:lineRule="exact"/>
              <w:ind w:left="108" w:right="57"/>
            </w:pPr>
            <w:r>
              <w:t>Vice Principal Finance and MIS</w:t>
            </w:r>
          </w:p>
        </w:tc>
      </w:tr>
      <w:tr w:rsidR="00DF4C4B" w14:paraId="4700C55A" w14:textId="77777777">
        <w:trPr>
          <w:trHeight w:val="2147"/>
        </w:trPr>
        <w:tc>
          <w:tcPr>
            <w:tcW w:w="2993" w:type="dxa"/>
          </w:tcPr>
          <w:p w14:paraId="2E6EAC0A" w14:textId="77777777" w:rsidR="00DF4C4B" w:rsidRDefault="004272FE">
            <w:pPr>
              <w:pStyle w:val="TableParagraph"/>
              <w:ind w:right="140"/>
            </w:pPr>
            <w:r>
              <w:t>Procurement and tender procedures and reports and contracts</w:t>
            </w:r>
            <w:r>
              <w:rPr>
                <w:spacing w:val="-13"/>
              </w:rPr>
              <w:t xml:space="preserve"> </w:t>
            </w:r>
            <w:r>
              <w:t>–</w:t>
            </w:r>
            <w:r>
              <w:rPr>
                <w:spacing w:val="-12"/>
              </w:rPr>
              <w:t xml:space="preserve"> </w:t>
            </w:r>
            <w:r>
              <w:t>procedures</w:t>
            </w:r>
            <w:r>
              <w:rPr>
                <w:spacing w:val="-12"/>
              </w:rPr>
              <w:t xml:space="preserve"> </w:t>
            </w:r>
            <w:r>
              <w:t>used for the acquisition of goods and services and details of contracts that have gone through a formal tendering</w:t>
            </w:r>
          </w:p>
          <w:p w14:paraId="66CAC044" w14:textId="77777777" w:rsidR="00DF4C4B" w:rsidRDefault="004272FE">
            <w:pPr>
              <w:pStyle w:val="TableParagraph"/>
              <w:spacing w:line="249" w:lineRule="exact"/>
            </w:pPr>
            <w:r>
              <w:rPr>
                <w:spacing w:val="-2"/>
              </w:rPr>
              <w:t>process</w:t>
            </w:r>
          </w:p>
        </w:tc>
        <w:tc>
          <w:tcPr>
            <w:tcW w:w="8124" w:type="dxa"/>
          </w:tcPr>
          <w:p w14:paraId="0B3ED93B" w14:textId="7198943A" w:rsidR="00D20D74" w:rsidRDefault="004272FE" w:rsidP="00D20D74">
            <w:pPr>
              <w:pStyle w:val="TableParagraph"/>
            </w:pPr>
            <w:r>
              <w:t xml:space="preserve">Procedures included in the Financial Regulations </w:t>
            </w:r>
          </w:p>
          <w:p w14:paraId="17A2300F" w14:textId="46111488" w:rsidR="00DF4C4B" w:rsidRDefault="00DF4C4B">
            <w:pPr>
              <w:pStyle w:val="TableParagraph"/>
              <w:spacing w:line="267" w:lineRule="exact"/>
            </w:pPr>
          </w:p>
        </w:tc>
        <w:tc>
          <w:tcPr>
            <w:tcW w:w="2885" w:type="dxa"/>
          </w:tcPr>
          <w:p w14:paraId="441A7B80" w14:textId="1292F524" w:rsidR="00DF4C4B" w:rsidRDefault="00D20D74" w:rsidP="00171425">
            <w:pPr>
              <w:pStyle w:val="TableParagraph"/>
              <w:spacing w:line="268" w:lineRule="exact"/>
              <w:ind w:left="108" w:right="57"/>
            </w:pPr>
            <w:r>
              <w:t>Vice Principal Finance and MIS</w:t>
            </w:r>
          </w:p>
        </w:tc>
      </w:tr>
      <w:tr w:rsidR="00DF4C4B" w14:paraId="367E740E" w14:textId="77777777">
        <w:trPr>
          <w:trHeight w:val="537"/>
        </w:trPr>
        <w:tc>
          <w:tcPr>
            <w:tcW w:w="2993" w:type="dxa"/>
          </w:tcPr>
          <w:p w14:paraId="039FDE19" w14:textId="77777777" w:rsidR="00DF4C4B" w:rsidRDefault="004272FE">
            <w:pPr>
              <w:pStyle w:val="TableParagraph"/>
              <w:spacing w:line="268" w:lineRule="exact"/>
            </w:pPr>
            <w:r>
              <w:t>Trade</w:t>
            </w:r>
            <w:r>
              <w:rPr>
                <w:spacing w:val="-4"/>
              </w:rPr>
              <w:t xml:space="preserve"> </w:t>
            </w:r>
            <w:r>
              <w:t>Union</w:t>
            </w:r>
            <w:r>
              <w:rPr>
                <w:spacing w:val="-6"/>
              </w:rPr>
              <w:t xml:space="preserve"> </w:t>
            </w:r>
            <w:r>
              <w:t>facility</w:t>
            </w:r>
            <w:r>
              <w:rPr>
                <w:spacing w:val="-3"/>
              </w:rPr>
              <w:t xml:space="preserve"> </w:t>
            </w:r>
            <w:r>
              <w:rPr>
                <w:spacing w:val="-4"/>
              </w:rPr>
              <w:t>time</w:t>
            </w:r>
          </w:p>
          <w:p w14:paraId="271814BD" w14:textId="77777777" w:rsidR="00DF4C4B" w:rsidRDefault="004272FE">
            <w:pPr>
              <w:pStyle w:val="TableParagraph"/>
              <w:spacing w:line="249" w:lineRule="exact"/>
            </w:pPr>
            <w:r>
              <w:rPr>
                <w:spacing w:val="-2"/>
              </w:rPr>
              <w:t>reporting</w:t>
            </w:r>
          </w:p>
        </w:tc>
        <w:tc>
          <w:tcPr>
            <w:tcW w:w="8124" w:type="dxa"/>
          </w:tcPr>
          <w:p w14:paraId="61E05E37" w14:textId="77777777" w:rsidR="00DF4C4B" w:rsidRDefault="00DF4C4B">
            <w:pPr>
              <w:pStyle w:val="TableParagraph"/>
              <w:ind w:left="0"/>
              <w:rPr>
                <w:rFonts w:ascii="Times New Roman"/>
              </w:rPr>
            </w:pPr>
          </w:p>
        </w:tc>
        <w:tc>
          <w:tcPr>
            <w:tcW w:w="2885" w:type="dxa"/>
          </w:tcPr>
          <w:p w14:paraId="778B4FB9" w14:textId="120F3317" w:rsidR="00DF4C4B" w:rsidRDefault="00D20D74">
            <w:pPr>
              <w:pStyle w:val="TableParagraph"/>
              <w:spacing w:line="268" w:lineRule="exact"/>
              <w:ind w:left="105"/>
            </w:pPr>
            <w:r>
              <w:t>Vice Principal People and Wellbeing</w:t>
            </w:r>
          </w:p>
        </w:tc>
      </w:tr>
      <w:tr w:rsidR="00DF4C4B" w14:paraId="3C2B2F43" w14:textId="77777777">
        <w:trPr>
          <w:trHeight w:val="268"/>
        </w:trPr>
        <w:tc>
          <w:tcPr>
            <w:tcW w:w="2993" w:type="dxa"/>
          </w:tcPr>
          <w:p w14:paraId="2C36FCB4" w14:textId="77777777" w:rsidR="00DF4C4B" w:rsidRDefault="00DF4C4B">
            <w:pPr>
              <w:pStyle w:val="TableParagraph"/>
              <w:ind w:left="0"/>
              <w:rPr>
                <w:rFonts w:ascii="Times New Roman"/>
                <w:sz w:val="18"/>
              </w:rPr>
            </w:pPr>
          </w:p>
        </w:tc>
        <w:tc>
          <w:tcPr>
            <w:tcW w:w="8124" w:type="dxa"/>
          </w:tcPr>
          <w:p w14:paraId="54894108" w14:textId="77777777" w:rsidR="00DF4C4B" w:rsidRDefault="00DF4C4B">
            <w:pPr>
              <w:pStyle w:val="TableParagraph"/>
              <w:ind w:left="0"/>
              <w:rPr>
                <w:rFonts w:ascii="Times New Roman"/>
                <w:sz w:val="18"/>
              </w:rPr>
            </w:pPr>
          </w:p>
        </w:tc>
        <w:tc>
          <w:tcPr>
            <w:tcW w:w="2885" w:type="dxa"/>
          </w:tcPr>
          <w:p w14:paraId="3090C03A" w14:textId="77777777" w:rsidR="00DF4C4B" w:rsidRDefault="00DF4C4B">
            <w:pPr>
              <w:pStyle w:val="TableParagraph"/>
              <w:ind w:left="0"/>
              <w:rPr>
                <w:rFonts w:ascii="Times New Roman"/>
                <w:sz w:val="18"/>
              </w:rPr>
            </w:pPr>
          </w:p>
        </w:tc>
      </w:tr>
      <w:tr w:rsidR="00DF4C4B" w14:paraId="4699C6C3" w14:textId="77777777">
        <w:trPr>
          <w:trHeight w:val="1074"/>
        </w:trPr>
        <w:tc>
          <w:tcPr>
            <w:tcW w:w="14002" w:type="dxa"/>
            <w:gridSpan w:val="3"/>
          </w:tcPr>
          <w:p w14:paraId="5FC0EE09" w14:textId="77777777" w:rsidR="00DF4C4B" w:rsidRDefault="004272FE">
            <w:pPr>
              <w:pStyle w:val="TableParagraph"/>
              <w:spacing w:line="268" w:lineRule="exact"/>
              <w:rPr>
                <w:b/>
              </w:rPr>
            </w:pPr>
            <w:r>
              <w:rPr>
                <w:b/>
              </w:rPr>
              <w:t>Class</w:t>
            </w:r>
            <w:r>
              <w:rPr>
                <w:b/>
                <w:spacing w:val="-4"/>
              </w:rPr>
              <w:t xml:space="preserve"> </w:t>
            </w:r>
            <w:r>
              <w:rPr>
                <w:b/>
              </w:rPr>
              <w:t>3</w:t>
            </w:r>
            <w:r>
              <w:rPr>
                <w:b/>
                <w:spacing w:val="-3"/>
              </w:rPr>
              <w:t xml:space="preserve"> </w:t>
            </w:r>
            <w:r>
              <w:rPr>
                <w:b/>
              </w:rPr>
              <w:t>–</w:t>
            </w:r>
            <w:r>
              <w:rPr>
                <w:b/>
                <w:spacing w:val="-2"/>
              </w:rPr>
              <w:t xml:space="preserve"> </w:t>
            </w:r>
            <w:r>
              <w:rPr>
                <w:b/>
              </w:rPr>
              <w:t>What</w:t>
            </w:r>
            <w:r>
              <w:rPr>
                <w:b/>
                <w:spacing w:val="-2"/>
              </w:rPr>
              <w:t xml:space="preserve"> </w:t>
            </w:r>
            <w:r>
              <w:rPr>
                <w:b/>
              </w:rPr>
              <w:t>our</w:t>
            </w:r>
            <w:r>
              <w:rPr>
                <w:b/>
                <w:spacing w:val="-1"/>
              </w:rPr>
              <w:t xml:space="preserve"> </w:t>
            </w:r>
            <w:r>
              <w:rPr>
                <w:b/>
              </w:rPr>
              <w:t>priorities</w:t>
            </w:r>
            <w:r>
              <w:rPr>
                <w:b/>
                <w:spacing w:val="-2"/>
              </w:rPr>
              <w:t xml:space="preserve"> </w:t>
            </w:r>
            <w:r>
              <w:rPr>
                <w:b/>
              </w:rPr>
              <w:t>are</w:t>
            </w:r>
            <w:r>
              <w:rPr>
                <w:b/>
                <w:spacing w:val="-3"/>
              </w:rPr>
              <w:t xml:space="preserve"> </w:t>
            </w:r>
            <w:r>
              <w:rPr>
                <w:b/>
              </w:rPr>
              <w:t>and</w:t>
            </w:r>
            <w:r>
              <w:rPr>
                <w:b/>
                <w:spacing w:val="-4"/>
              </w:rPr>
              <w:t xml:space="preserve"> </w:t>
            </w:r>
            <w:r>
              <w:rPr>
                <w:b/>
              </w:rPr>
              <w:t>how</w:t>
            </w:r>
            <w:r>
              <w:rPr>
                <w:b/>
                <w:spacing w:val="-3"/>
              </w:rPr>
              <w:t xml:space="preserve"> </w:t>
            </w:r>
            <w:r>
              <w:rPr>
                <w:b/>
              </w:rPr>
              <w:t>we</w:t>
            </w:r>
            <w:r>
              <w:rPr>
                <w:b/>
                <w:spacing w:val="-3"/>
              </w:rPr>
              <w:t xml:space="preserve"> </w:t>
            </w:r>
            <w:r>
              <w:rPr>
                <w:b/>
              </w:rPr>
              <w:t>are</w:t>
            </w:r>
            <w:r>
              <w:rPr>
                <w:b/>
                <w:spacing w:val="-3"/>
              </w:rPr>
              <w:t xml:space="preserve"> </w:t>
            </w:r>
            <w:r>
              <w:rPr>
                <w:b/>
                <w:spacing w:val="-4"/>
              </w:rPr>
              <w:t>doing</w:t>
            </w:r>
          </w:p>
          <w:p w14:paraId="0778C12A" w14:textId="77777777" w:rsidR="00DF4C4B" w:rsidRDefault="00DF4C4B">
            <w:pPr>
              <w:pStyle w:val="TableParagraph"/>
              <w:spacing w:before="1"/>
              <w:ind w:left="0"/>
              <w:rPr>
                <w:rFonts w:ascii="Verdana"/>
              </w:rPr>
            </w:pPr>
          </w:p>
          <w:p w14:paraId="3E971F55" w14:textId="77777777" w:rsidR="00DF4C4B" w:rsidRDefault="004272FE">
            <w:pPr>
              <w:pStyle w:val="TableParagraph"/>
              <w:rPr>
                <w:b/>
              </w:rPr>
            </w:pPr>
            <w:r>
              <w:rPr>
                <w:b/>
              </w:rPr>
              <w:t>Strategies</w:t>
            </w:r>
            <w:r>
              <w:rPr>
                <w:b/>
                <w:spacing w:val="-9"/>
              </w:rPr>
              <w:t xml:space="preserve"> </w:t>
            </w:r>
            <w:r>
              <w:rPr>
                <w:b/>
              </w:rPr>
              <w:t>and</w:t>
            </w:r>
            <w:r>
              <w:rPr>
                <w:b/>
                <w:spacing w:val="-5"/>
              </w:rPr>
              <w:t xml:space="preserve"> </w:t>
            </w:r>
            <w:r>
              <w:rPr>
                <w:b/>
              </w:rPr>
              <w:t>plans,</w:t>
            </w:r>
            <w:r>
              <w:rPr>
                <w:b/>
                <w:spacing w:val="-4"/>
              </w:rPr>
              <w:t xml:space="preserve"> </w:t>
            </w:r>
            <w:r>
              <w:rPr>
                <w:b/>
              </w:rPr>
              <w:t>performance</w:t>
            </w:r>
            <w:r>
              <w:rPr>
                <w:b/>
                <w:spacing w:val="-7"/>
              </w:rPr>
              <w:t xml:space="preserve"> </w:t>
            </w:r>
            <w:r>
              <w:rPr>
                <w:b/>
              </w:rPr>
              <w:t>indicators,</w:t>
            </w:r>
            <w:r>
              <w:rPr>
                <w:b/>
                <w:spacing w:val="-6"/>
              </w:rPr>
              <w:t xml:space="preserve"> </w:t>
            </w:r>
            <w:r>
              <w:rPr>
                <w:b/>
              </w:rPr>
              <w:t>audits,</w:t>
            </w:r>
            <w:r>
              <w:rPr>
                <w:b/>
                <w:spacing w:val="-9"/>
              </w:rPr>
              <w:t xml:space="preserve"> </w:t>
            </w:r>
            <w:r>
              <w:rPr>
                <w:b/>
              </w:rPr>
              <w:t>inspection</w:t>
            </w:r>
            <w:r>
              <w:rPr>
                <w:b/>
                <w:spacing w:val="-5"/>
              </w:rPr>
              <w:t xml:space="preserve"> </w:t>
            </w:r>
            <w:r>
              <w:rPr>
                <w:b/>
              </w:rPr>
              <w:t>and</w:t>
            </w:r>
            <w:r>
              <w:rPr>
                <w:b/>
                <w:spacing w:val="-5"/>
              </w:rPr>
              <w:t xml:space="preserve"> </w:t>
            </w:r>
            <w:r>
              <w:rPr>
                <w:b/>
              </w:rPr>
              <w:t>reviews</w:t>
            </w:r>
            <w:r>
              <w:rPr>
                <w:b/>
                <w:spacing w:val="-7"/>
              </w:rPr>
              <w:t xml:space="preserve"> </w:t>
            </w:r>
            <w:r>
              <w:rPr>
                <w:b/>
              </w:rPr>
              <w:t>(current</w:t>
            </w:r>
            <w:r>
              <w:rPr>
                <w:b/>
                <w:spacing w:val="-4"/>
              </w:rPr>
              <w:t xml:space="preserve"> </w:t>
            </w:r>
            <w:r>
              <w:rPr>
                <w:b/>
              </w:rPr>
              <w:t>and</w:t>
            </w:r>
            <w:r>
              <w:rPr>
                <w:b/>
                <w:spacing w:val="-6"/>
              </w:rPr>
              <w:t xml:space="preserve"> </w:t>
            </w:r>
            <w:r>
              <w:rPr>
                <w:b/>
              </w:rPr>
              <w:t>previous</w:t>
            </w:r>
            <w:r>
              <w:rPr>
                <w:b/>
                <w:spacing w:val="-3"/>
              </w:rPr>
              <w:t xml:space="preserve"> </w:t>
            </w:r>
            <w:r>
              <w:rPr>
                <w:b/>
              </w:rPr>
              <w:t>three</w:t>
            </w:r>
            <w:r>
              <w:rPr>
                <w:b/>
                <w:spacing w:val="-7"/>
              </w:rPr>
              <w:t xml:space="preserve"> </w:t>
            </w:r>
            <w:r>
              <w:rPr>
                <w:b/>
                <w:spacing w:val="-2"/>
              </w:rPr>
              <w:t>years)</w:t>
            </w:r>
          </w:p>
        </w:tc>
      </w:tr>
      <w:tr w:rsidR="00DF4C4B" w14:paraId="70933D8F" w14:textId="77777777">
        <w:trPr>
          <w:trHeight w:val="537"/>
        </w:trPr>
        <w:tc>
          <w:tcPr>
            <w:tcW w:w="2993" w:type="dxa"/>
          </w:tcPr>
          <w:p w14:paraId="146AFA3D" w14:textId="77777777" w:rsidR="00DF4C4B" w:rsidRDefault="004272FE">
            <w:pPr>
              <w:pStyle w:val="TableParagraph"/>
              <w:spacing w:line="268" w:lineRule="exact"/>
            </w:pPr>
            <w:r>
              <w:t>Annual</w:t>
            </w:r>
            <w:r>
              <w:rPr>
                <w:spacing w:val="-7"/>
              </w:rPr>
              <w:t xml:space="preserve"> </w:t>
            </w:r>
            <w:r>
              <w:rPr>
                <w:spacing w:val="-2"/>
              </w:rPr>
              <w:t>report</w:t>
            </w:r>
          </w:p>
        </w:tc>
        <w:tc>
          <w:tcPr>
            <w:tcW w:w="8124" w:type="dxa"/>
          </w:tcPr>
          <w:p w14:paraId="670EB001" w14:textId="057B65B1" w:rsidR="00DF4C4B" w:rsidRDefault="00DF4C4B">
            <w:pPr>
              <w:pStyle w:val="TableParagraph"/>
              <w:spacing w:line="268" w:lineRule="exact"/>
            </w:pPr>
          </w:p>
        </w:tc>
        <w:tc>
          <w:tcPr>
            <w:tcW w:w="2885" w:type="dxa"/>
          </w:tcPr>
          <w:p w14:paraId="3982F8E5" w14:textId="77777777" w:rsidR="00DF4C4B" w:rsidRDefault="00DF4C4B">
            <w:pPr>
              <w:pStyle w:val="TableParagraph"/>
              <w:ind w:left="0"/>
              <w:rPr>
                <w:rFonts w:ascii="Times New Roman"/>
              </w:rPr>
            </w:pPr>
          </w:p>
        </w:tc>
      </w:tr>
      <w:tr w:rsidR="00DF4C4B" w14:paraId="307E1F72" w14:textId="77777777">
        <w:trPr>
          <w:trHeight w:val="537"/>
        </w:trPr>
        <w:tc>
          <w:tcPr>
            <w:tcW w:w="2993" w:type="dxa"/>
          </w:tcPr>
          <w:p w14:paraId="5BAD8504" w14:textId="77777777" w:rsidR="00DF4C4B" w:rsidRDefault="004272FE">
            <w:pPr>
              <w:pStyle w:val="TableParagraph"/>
              <w:spacing w:line="268" w:lineRule="exact"/>
            </w:pPr>
            <w:r>
              <w:t>Self-assessment</w:t>
            </w:r>
            <w:r>
              <w:rPr>
                <w:spacing w:val="-10"/>
              </w:rPr>
              <w:t xml:space="preserve"> </w:t>
            </w:r>
            <w:r>
              <w:rPr>
                <w:spacing w:val="-2"/>
              </w:rPr>
              <w:t>report</w:t>
            </w:r>
          </w:p>
        </w:tc>
        <w:tc>
          <w:tcPr>
            <w:tcW w:w="8124" w:type="dxa"/>
          </w:tcPr>
          <w:p w14:paraId="2AD4E437" w14:textId="77777777" w:rsidR="00DF4C4B" w:rsidRDefault="00DF4C4B">
            <w:pPr>
              <w:pStyle w:val="TableParagraph"/>
              <w:ind w:left="0"/>
              <w:rPr>
                <w:rFonts w:ascii="Times New Roman"/>
              </w:rPr>
            </w:pPr>
          </w:p>
        </w:tc>
        <w:tc>
          <w:tcPr>
            <w:tcW w:w="2885" w:type="dxa"/>
          </w:tcPr>
          <w:p w14:paraId="4443CBD3" w14:textId="77777777" w:rsidR="00DF4C4B" w:rsidRDefault="004272FE">
            <w:pPr>
              <w:pStyle w:val="TableParagraph"/>
              <w:spacing w:line="268" w:lineRule="exact"/>
              <w:ind w:left="105"/>
            </w:pPr>
            <w:r>
              <w:t>Director</w:t>
            </w:r>
            <w:r>
              <w:rPr>
                <w:spacing w:val="-5"/>
              </w:rPr>
              <w:t xml:space="preserve"> </w:t>
            </w:r>
            <w:r>
              <w:t>of</w:t>
            </w:r>
            <w:r>
              <w:rPr>
                <w:spacing w:val="-5"/>
              </w:rPr>
              <w:t xml:space="preserve"> </w:t>
            </w:r>
            <w:r>
              <w:t>Quality</w:t>
            </w:r>
            <w:r>
              <w:rPr>
                <w:spacing w:val="-3"/>
              </w:rPr>
              <w:t xml:space="preserve"> </w:t>
            </w:r>
            <w:r>
              <w:rPr>
                <w:spacing w:val="-5"/>
              </w:rPr>
              <w:t>and</w:t>
            </w:r>
          </w:p>
          <w:p w14:paraId="77EF402E" w14:textId="77777777" w:rsidR="00DF4C4B" w:rsidRDefault="004272FE">
            <w:pPr>
              <w:pStyle w:val="TableParagraph"/>
              <w:spacing w:line="249" w:lineRule="exact"/>
              <w:ind w:left="105"/>
            </w:pPr>
            <w:r>
              <w:rPr>
                <w:spacing w:val="-2"/>
              </w:rPr>
              <w:t>Curriculum</w:t>
            </w:r>
          </w:p>
        </w:tc>
      </w:tr>
      <w:tr w:rsidR="00DF4C4B" w14:paraId="2AF167FD" w14:textId="77777777">
        <w:trPr>
          <w:trHeight w:val="537"/>
        </w:trPr>
        <w:tc>
          <w:tcPr>
            <w:tcW w:w="2993" w:type="dxa"/>
          </w:tcPr>
          <w:p w14:paraId="71892045" w14:textId="77777777" w:rsidR="00DF4C4B" w:rsidRDefault="004272FE">
            <w:pPr>
              <w:pStyle w:val="TableParagraph"/>
              <w:spacing w:line="268" w:lineRule="exact"/>
            </w:pPr>
            <w:r>
              <w:t>Corporate</w:t>
            </w:r>
            <w:r>
              <w:rPr>
                <w:spacing w:val="-4"/>
              </w:rPr>
              <w:t xml:space="preserve"> </w:t>
            </w:r>
            <w:r>
              <w:t>and</w:t>
            </w:r>
            <w:r>
              <w:rPr>
                <w:spacing w:val="-5"/>
              </w:rPr>
              <w:t xml:space="preserve"> </w:t>
            </w:r>
            <w:r>
              <w:t>business</w:t>
            </w:r>
            <w:r>
              <w:rPr>
                <w:spacing w:val="-4"/>
              </w:rPr>
              <w:t xml:space="preserve"> </w:t>
            </w:r>
            <w:r>
              <w:rPr>
                <w:spacing w:val="-2"/>
              </w:rPr>
              <w:t>plans</w:t>
            </w:r>
          </w:p>
        </w:tc>
        <w:tc>
          <w:tcPr>
            <w:tcW w:w="8124" w:type="dxa"/>
          </w:tcPr>
          <w:p w14:paraId="34A7D853" w14:textId="77777777" w:rsidR="00DF4C4B" w:rsidRDefault="004272FE">
            <w:pPr>
              <w:pStyle w:val="TableParagraph"/>
              <w:spacing w:line="268" w:lineRule="exact"/>
            </w:pPr>
            <w:r>
              <w:t>Strategic</w:t>
            </w:r>
            <w:r>
              <w:rPr>
                <w:spacing w:val="-7"/>
              </w:rPr>
              <w:t xml:space="preserve"> </w:t>
            </w:r>
            <w:r>
              <w:rPr>
                <w:spacing w:val="-4"/>
              </w:rPr>
              <w:t>Plan</w:t>
            </w:r>
          </w:p>
        </w:tc>
        <w:tc>
          <w:tcPr>
            <w:tcW w:w="2885" w:type="dxa"/>
          </w:tcPr>
          <w:p w14:paraId="2622B94D" w14:textId="77777777" w:rsidR="00DF4C4B" w:rsidRDefault="004272FE">
            <w:pPr>
              <w:pStyle w:val="TableParagraph"/>
              <w:spacing w:line="268" w:lineRule="exact"/>
              <w:ind w:left="105"/>
            </w:pPr>
            <w:r>
              <w:t>Director</w:t>
            </w:r>
            <w:r>
              <w:rPr>
                <w:spacing w:val="-5"/>
              </w:rPr>
              <w:t xml:space="preserve"> </w:t>
            </w:r>
            <w:r>
              <w:t>of</w:t>
            </w:r>
            <w:r>
              <w:rPr>
                <w:spacing w:val="-5"/>
              </w:rPr>
              <w:t xml:space="preserve"> </w:t>
            </w:r>
            <w:r>
              <w:t>Quality</w:t>
            </w:r>
            <w:r>
              <w:rPr>
                <w:spacing w:val="-3"/>
              </w:rPr>
              <w:t xml:space="preserve"> </w:t>
            </w:r>
            <w:r>
              <w:rPr>
                <w:spacing w:val="-5"/>
              </w:rPr>
              <w:t>and</w:t>
            </w:r>
          </w:p>
          <w:p w14:paraId="1D2B8DF3" w14:textId="77777777" w:rsidR="00DF4C4B" w:rsidRDefault="004272FE">
            <w:pPr>
              <w:pStyle w:val="TableParagraph"/>
              <w:spacing w:line="249" w:lineRule="exact"/>
              <w:ind w:left="105"/>
            </w:pPr>
            <w:r>
              <w:rPr>
                <w:spacing w:val="-2"/>
              </w:rPr>
              <w:t>Curriculum</w:t>
            </w:r>
          </w:p>
        </w:tc>
      </w:tr>
      <w:tr w:rsidR="00DF4C4B" w14:paraId="66CAF49E" w14:textId="77777777">
        <w:trPr>
          <w:trHeight w:val="537"/>
        </w:trPr>
        <w:tc>
          <w:tcPr>
            <w:tcW w:w="2993" w:type="dxa"/>
          </w:tcPr>
          <w:p w14:paraId="0A2F1E0B" w14:textId="77777777" w:rsidR="00DF4C4B" w:rsidRDefault="004272FE">
            <w:pPr>
              <w:pStyle w:val="TableParagraph"/>
              <w:spacing w:line="268" w:lineRule="exact"/>
            </w:pPr>
            <w:r>
              <w:t>Teaching</w:t>
            </w:r>
            <w:r>
              <w:rPr>
                <w:spacing w:val="-4"/>
              </w:rPr>
              <w:t xml:space="preserve"> </w:t>
            </w:r>
            <w:r>
              <w:t>and</w:t>
            </w:r>
            <w:r>
              <w:rPr>
                <w:spacing w:val="-4"/>
              </w:rPr>
              <w:t xml:space="preserve"> </w:t>
            </w:r>
            <w:r>
              <w:rPr>
                <w:spacing w:val="-2"/>
              </w:rPr>
              <w:t>Learning</w:t>
            </w:r>
          </w:p>
          <w:p w14:paraId="4CA04A43" w14:textId="77777777" w:rsidR="00DF4C4B" w:rsidRDefault="004272FE">
            <w:pPr>
              <w:pStyle w:val="TableParagraph"/>
              <w:spacing w:line="249" w:lineRule="exact"/>
            </w:pPr>
            <w:r>
              <w:rPr>
                <w:spacing w:val="-2"/>
              </w:rPr>
              <w:t>Strategy</w:t>
            </w:r>
          </w:p>
        </w:tc>
        <w:tc>
          <w:tcPr>
            <w:tcW w:w="8124" w:type="dxa"/>
          </w:tcPr>
          <w:p w14:paraId="3C4DC402" w14:textId="77777777" w:rsidR="00DF4C4B" w:rsidRDefault="00DF4C4B">
            <w:pPr>
              <w:pStyle w:val="TableParagraph"/>
              <w:ind w:left="0"/>
              <w:rPr>
                <w:rFonts w:ascii="Times New Roman"/>
              </w:rPr>
            </w:pPr>
          </w:p>
        </w:tc>
        <w:tc>
          <w:tcPr>
            <w:tcW w:w="2885" w:type="dxa"/>
          </w:tcPr>
          <w:p w14:paraId="0E654823" w14:textId="77777777" w:rsidR="00DF4C4B" w:rsidRDefault="004272FE">
            <w:pPr>
              <w:pStyle w:val="TableParagraph"/>
              <w:spacing w:line="268" w:lineRule="exact"/>
              <w:ind w:left="105"/>
            </w:pPr>
            <w:r>
              <w:t>Director</w:t>
            </w:r>
            <w:r>
              <w:rPr>
                <w:spacing w:val="-5"/>
              </w:rPr>
              <w:t xml:space="preserve"> </w:t>
            </w:r>
            <w:r>
              <w:t>of</w:t>
            </w:r>
            <w:r>
              <w:rPr>
                <w:spacing w:val="-5"/>
              </w:rPr>
              <w:t xml:space="preserve"> </w:t>
            </w:r>
            <w:r>
              <w:t>Quality</w:t>
            </w:r>
            <w:r>
              <w:rPr>
                <w:spacing w:val="-3"/>
              </w:rPr>
              <w:t xml:space="preserve"> </w:t>
            </w:r>
            <w:r>
              <w:rPr>
                <w:spacing w:val="-5"/>
              </w:rPr>
              <w:t>and</w:t>
            </w:r>
          </w:p>
          <w:p w14:paraId="5E8D1E29" w14:textId="77777777" w:rsidR="00DF4C4B" w:rsidRDefault="004272FE">
            <w:pPr>
              <w:pStyle w:val="TableParagraph"/>
              <w:spacing w:line="249" w:lineRule="exact"/>
              <w:ind w:left="105"/>
            </w:pPr>
            <w:r>
              <w:rPr>
                <w:spacing w:val="-2"/>
              </w:rPr>
              <w:t>Curriculum</w:t>
            </w:r>
          </w:p>
        </w:tc>
      </w:tr>
      <w:tr w:rsidR="00DF4C4B" w14:paraId="225A1F39" w14:textId="77777777">
        <w:trPr>
          <w:trHeight w:val="537"/>
        </w:trPr>
        <w:tc>
          <w:tcPr>
            <w:tcW w:w="2993" w:type="dxa"/>
          </w:tcPr>
          <w:p w14:paraId="1317368E" w14:textId="77777777" w:rsidR="00DF4C4B" w:rsidRDefault="004272FE">
            <w:pPr>
              <w:pStyle w:val="TableParagraph"/>
              <w:spacing w:line="268" w:lineRule="exact"/>
            </w:pPr>
            <w:r>
              <w:t>Academic</w:t>
            </w:r>
            <w:r>
              <w:rPr>
                <w:spacing w:val="-6"/>
              </w:rPr>
              <w:t xml:space="preserve"> </w:t>
            </w:r>
            <w:r>
              <w:t>quality</w:t>
            </w:r>
            <w:r>
              <w:rPr>
                <w:spacing w:val="-5"/>
              </w:rPr>
              <w:t xml:space="preserve"> and</w:t>
            </w:r>
          </w:p>
          <w:p w14:paraId="7C94A14D" w14:textId="77777777" w:rsidR="00DF4C4B" w:rsidRDefault="004272FE">
            <w:pPr>
              <w:pStyle w:val="TableParagraph"/>
              <w:spacing w:line="249" w:lineRule="exact"/>
            </w:pPr>
            <w:r>
              <w:rPr>
                <w:spacing w:val="-2"/>
              </w:rPr>
              <w:t>standards</w:t>
            </w:r>
          </w:p>
        </w:tc>
        <w:tc>
          <w:tcPr>
            <w:tcW w:w="8124" w:type="dxa"/>
          </w:tcPr>
          <w:p w14:paraId="6CFCFE42" w14:textId="77777777" w:rsidR="00DF4C4B" w:rsidRDefault="00DF4C4B">
            <w:pPr>
              <w:pStyle w:val="TableParagraph"/>
              <w:ind w:left="0"/>
              <w:rPr>
                <w:rFonts w:ascii="Times New Roman"/>
              </w:rPr>
            </w:pPr>
          </w:p>
        </w:tc>
        <w:tc>
          <w:tcPr>
            <w:tcW w:w="2885" w:type="dxa"/>
          </w:tcPr>
          <w:p w14:paraId="40B30A69" w14:textId="77777777" w:rsidR="00DF4C4B" w:rsidRDefault="004272FE">
            <w:pPr>
              <w:pStyle w:val="TableParagraph"/>
              <w:spacing w:line="268" w:lineRule="exact"/>
              <w:ind w:left="105"/>
            </w:pPr>
            <w:r>
              <w:t>Director</w:t>
            </w:r>
            <w:r>
              <w:rPr>
                <w:spacing w:val="-6"/>
              </w:rPr>
              <w:t xml:space="preserve"> </w:t>
            </w:r>
            <w:r>
              <w:t>of</w:t>
            </w:r>
            <w:r>
              <w:rPr>
                <w:spacing w:val="-5"/>
              </w:rPr>
              <w:t xml:space="preserve"> </w:t>
            </w:r>
            <w:r>
              <w:t>Quality</w:t>
            </w:r>
            <w:r>
              <w:rPr>
                <w:spacing w:val="-3"/>
              </w:rPr>
              <w:t xml:space="preserve"> </w:t>
            </w:r>
            <w:r>
              <w:rPr>
                <w:spacing w:val="-5"/>
              </w:rPr>
              <w:t>and</w:t>
            </w:r>
          </w:p>
          <w:p w14:paraId="2FA32F4B" w14:textId="77777777" w:rsidR="00DF4C4B" w:rsidRDefault="004272FE">
            <w:pPr>
              <w:pStyle w:val="TableParagraph"/>
              <w:spacing w:line="249" w:lineRule="exact"/>
              <w:ind w:left="105"/>
            </w:pPr>
            <w:r>
              <w:rPr>
                <w:spacing w:val="-2"/>
              </w:rPr>
              <w:t>Curriculum</w:t>
            </w:r>
          </w:p>
        </w:tc>
      </w:tr>
    </w:tbl>
    <w:p w14:paraId="766C926A" w14:textId="77777777" w:rsidR="00DF4C4B" w:rsidRDefault="00DF4C4B">
      <w:pPr>
        <w:pStyle w:val="TableParagraph"/>
        <w:spacing w:line="249" w:lineRule="exact"/>
        <w:sectPr w:rsidR="00DF4C4B">
          <w:pgSz w:w="16850" w:h="11920" w:orient="landscape"/>
          <w:pgMar w:top="980" w:right="1133" w:bottom="280" w:left="1417" w:header="720" w:footer="720" w:gutter="0"/>
          <w:cols w:space="720"/>
        </w:sectPr>
      </w:pPr>
    </w:p>
    <w:p w14:paraId="3E39DC00"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0B71795D" w14:textId="77777777">
        <w:trPr>
          <w:trHeight w:val="1612"/>
        </w:trPr>
        <w:tc>
          <w:tcPr>
            <w:tcW w:w="2993" w:type="dxa"/>
          </w:tcPr>
          <w:p w14:paraId="4CB9D0A1" w14:textId="77777777" w:rsidR="00DF4C4B" w:rsidRDefault="004272FE">
            <w:pPr>
              <w:pStyle w:val="TableParagraph"/>
              <w:ind w:right="140"/>
            </w:pPr>
            <w:r>
              <w:t xml:space="preserve">Most recent </w:t>
            </w:r>
            <w:proofErr w:type="spellStart"/>
            <w:r>
              <w:t>Ofsted</w:t>
            </w:r>
            <w:proofErr w:type="spellEnd"/>
            <w:r>
              <w:t>, Estyn or Education and Training Inspectorate</w:t>
            </w:r>
            <w:r>
              <w:rPr>
                <w:spacing w:val="-13"/>
              </w:rPr>
              <w:t xml:space="preserve"> </w:t>
            </w:r>
            <w:r>
              <w:t>inspection</w:t>
            </w:r>
            <w:r>
              <w:rPr>
                <w:spacing w:val="-12"/>
              </w:rPr>
              <w:t xml:space="preserve"> </w:t>
            </w:r>
            <w:r>
              <w:t>report</w:t>
            </w:r>
          </w:p>
        </w:tc>
        <w:tc>
          <w:tcPr>
            <w:tcW w:w="8124" w:type="dxa"/>
          </w:tcPr>
          <w:p w14:paraId="10C52DF1" w14:textId="69F8EB13" w:rsidR="00DF4C4B" w:rsidRDefault="00DF4C4B">
            <w:pPr>
              <w:pStyle w:val="TableParagraph"/>
            </w:pPr>
          </w:p>
        </w:tc>
        <w:tc>
          <w:tcPr>
            <w:tcW w:w="2885" w:type="dxa"/>
          </w:tcPr>
          <w:p w14:paraId="77802DFF" w14:textId="48FF0C93" w:rsidR="00DF4C4B" w:rsidRDefault="00D20D74" w:rsidP="00171425">
            <w:pPr>
              <w:pStyle w:val="TableParagraph"/>
              <w:ind w:left="108" w:right="57"/>
            </w:pPr>
            <w:r>
              <w:t>Vice Principal Curriculum, Quality, Teaching and Learning</w:t>
            </w:r>
          </w:p>
        </w:tc>
      </w:tr>
      <w:tr w:rsidR="00DF4C4B" w14:paraId="650F526E" w14:textId="77777777">
        <w:trPr>
          <w:trHeight w:val="537"/>
        </w:trPr>
        <w:tc>
          <w:tcPr>
            <w:tcW w:w="2993" w:type="dxa"/>
          </w:tcPr>
          <w:p w14:paraId="1B49A3A7" w14:textId="77777777" w:rsidR="00DF4C4B" w:rsidRDefault="004272FE">
            <w:pPr>
              <w:pStyle w:val="TableParagraph"/>
              <w:spacing w:line="268" w:lineRule="exact"/>
            </w:pPr>
            <w:r>
              <w:t>Exam</w:t>
            </w:r>
            <w:r>
              <w:rPr>
                <w:spacing w:val="-4"/>
              </w:rPr>
              <w:t xml:space="preserve"> </w:t>
            </w:r>
            <w:r>
              <w:t>and</w:t>
            </w:r>
            <w:r>
              <w:rPr>
                <w:spacing w:val="-4"/>
              </w:rPr>
              <w:t xml:space="preserve"> </w:t>
            </w:r>
            <w:r>
              <w:t>assessment</w:t>
            </w:r>
            <w:r>
              <w:rPr>
                <w:spacing w:val="-2"/>
              </w:rPr>
              <w:t xml:space="preserve"> results</w:t>
            </w:r>
          </w:p>
        </w:tc>
        <w:tc>
          <w:tcPr>
            <w:tcW w:w="8124" w:type="dxa"/>
          </w:tcPr>
          <w:p w14:paraId="7318005A" w14:textId="0D5F2573" w:rsidR="00DF4C4B" w:rsidRDefault="00DF4C4B">
            <w:pPr>
              <w:pStyle w:val="TableParagraph"/>
              <w:spacing w:line="268" w:lineRule="exact"/>
            </w:pPr>
          </w:p>
        </w:tc>
        <w:tc>
          <w:tcPr>
            <w:tcW w:w="2885" w:type="dxa"/>
          </w:tcPr>
          <w:p w14:paraId="7AD26FDB" w14:textId="77777777" w:rsidR="00DF4C4B" w:rsidRDefault="004272FE">
            <w:pPr>
              <w:pStyle w:val="TableParagraph"/>
              <w:spacing w:line="268" w:lineRule="exact"/>
              <w:ind w:left="105"/>
            </w:pPr>
            <w:r>
              <w:t>Director</w:t>
            </w:r>
            <w:r>
              <w:rPr>
                <w:spacing w:val="-5"/>
              </w:rPr>
              <w:t xml:space="preserve"> </w:t>
            </w:r>
            <w:r>
              <w:t>of</w:t>
            </w:r>
            <w:r>
              <w:rPr>
                <w:spacing w:val="-5"/>
              </w:rPr>
              <w:t xml:space="preserve"> </w:t>
            </w:r>
            <w:r>
              <w:t>Quality</w:t>
            </w:r>
            <w:r>
              <w:rPr>
                <w:spacing w:val="-3"/>
              </w:rPr>
              <w:t xml:space="preserve"> </w:t>
            </w:r>
            <w:r>
              <w:rPr>
                <w:spacing w:val="-5"/>
              </w:rPr>
              <w:t>and</w:t>
            </w:r>
          </w:p>
          <w:p w14:paraId="761A2BCD" w14:textId="77777777" w:rsidR="00DF4C4B" w:rsidRDefault="004272FE">
            <w:pPr>
              <w:pStyle w:val="TableParagraph"/>
              <w:spacing w:line="249" w:lineRule="exact"/>
              <w:ind w:left="105"/>
            </w:pPr>
            <w:r>
              <w:rPr>
                <w:spacing w:val="-2"/>
              </w:rPr>
              <w:t>Curriculum</w:t>
            </w:r>
          </w:p>
        </w:tc>
      </w:tr>
      <w:tr w:rsidR="00DF4C4B" w14:paraId="7033B815" w14:textId="77777777">
        <w:trPr>
          <w:trHeight w:val="534"/>
        </w:trPr>
        <w:tc>
          <w:tcPr>
            <w:tcW w:w="2993" w:type="dxa"/>
          </w:tcPr>
          <w:p w14:paraId="17DA22A6" w14:textId="77777777" w:rsidR="00DF4C4B" w:rsidRDefault="004272FE">
            <w:pPr>
              <w:pStyle w:val="TableParagraph"/>
              <w:spacing w:line="268" w:lineRule="exact"/>
            </w:pPr>
            <w:r>
              <w:t>Performance</w:t>
            </w:r>
            <w:r>
              <w:rPr>
                <w:spacing w:val="-8"/>
              </w:rPr>
              <w:t xml:space="preserve"> </w:t>
            </w:r>
            <w:r>
              <w:rPr>
                <w:spacing w:val="-2"/>
              </w:rPr>
              <w:t>tables</w:t>
            </w:r>
          </w:p>
        </w:tc>
        <w:tc>
          <w:tcPr>
            <w:tcW w:w="8124" w:type="dxa"/>
          </w:tcPr>
          <w:p w14:paraId="2670083B" w14:textId="77777777" w:rsidR="00DF4C4B" w:rsidRDefault="00DF4C4B">
            <w:pPr>
              <w:pStyle w:val="TableParagraph"/>
              <w:ind w:left="0"/>
              <w:rPr>
                <w:rFonts w:ascii="Times New Roman"/>
              </w:rPr>
            </w:pPr>
          </w:p>
        </w:tc>
        <w:tc>
          <w:tcPr>
            <w:tcW w:w="2885" w:type="dxa"/>
          </w:tcPr>
          <w:p w14:paraId="32F895AD" w14:textId="77777777" w:rsidR="00DF4C4B" w:rsidRDefault="004272FE">
            <w:pPr>
              <w:pStyle w:val="TableParagraph"/>
              <w:spacing w:line="267" w:lineRule="exact"/>
              <w:ind w:left="105"/>
            </w:pPr>
            <w:r>
              <w:t>Director</w:t>
            </w:r>
            <w:r>
              <w:rPr>
                <w:spacing w:val="-5"/>
              </w:rPr>
              <w:t xml:space="preserve"> </w:t>
            </w:r>
            <w:r>
              <w:t>of</w:t>
            </w:r>
            <w:r>
              <w:rPr>
                <w:spacing w:val="-5"/>
              </w:rPr>
              <w:t xml:space="preserve"> </w:t>
            </w:r>
            <w:r>
              <w:t>Quality</w:t>
            </w:r>
            <w:r>
              <w:rPr>
                <w:spacing w:val="-3"/>
              </w:rPr>
              <w:t xml:space="preserve"> </w:t>
            </w:r>
            <w:r>
              <w:rPr>
                <w:spacing w:val="-5"/>
              </w:rPr>
              <w:t>and</w:t>
            </w:r>
          </w:p>
          <w:p w14:paraId="0592EA50" w14:textId="77777777" w:rsidR="00DF4C4B" w:rsidRDefault="004272FE">
            <w:pPr>
              <w:pStyle w:val="TableParagraph"/>
              <w:spacing w:line="248" w:lineRule="exact"/>
              <w:ind w:left="105"/>
            </w:pPr>
            <w:r>
              <w:rPr>
                <w:spacing w:val="-2"/>
              </w:rPr>
              <w:t>Curriculum</w:t>
            </w:r>
          </w:p>
        </w:tc>
      </w:tr>
      <w:tr w:rsidR="00DF4C4B" w14:paraId="05B0EDEB" w14:textId="77777777">
        <w:trPr>
          <w:trHeight w:val="1074"/>
        </w:trPr>
        <w:tc>
          <w:tcPr>
            <w:tcW w:w="2993" w:type="dxa"/>
          </w:tcPr>
          <w:p w14:paraId="0B29E03D" w14:textId="77777777" w:rsidR="00DF4C4B" w:rsidRDefault="004272FE">
            <w:pPr>
              <w:pStyle w:val="TableParagraph"/>
              <w:spacing w:before="1"/>
              <w:ind w:right="42"/>
            </w:pPr>
            <w:r>
              <w:t>Data Protection impact assessments or any other impact</w:t>
            </w:r>
            <w:r>
              <w:rPr>
                <w:spacing w:val="-13"/>
              </w:rPr>
              <w:t xml:space="preserve"> </w:t>
            </w:r>
            <w:r>
              <w:t>assessment,</w:t>
            </w:r>
            <w:r>
              <w:rPr>
                <w:spacing w:val="-12"/>
              </w:rPr>
              <w:t xml:space="preserve"> </w:t>
            </w:r>
            <w:r>
              <w:t>e.g.</w:t>
            </w:r>
            <w:r>
              <w:rPr>
                <w:spacing w:val="-12"/>
              </w:rPr>
              <w:t xml:space="preserve"> </w:t>
            </w:r>
            <w:r>
              <w:t>Health</w:t>
            </w:r>
          </w:p>
          <w:p w14:paraId="608C3922" w14:textId="77777777" w:rsidR="00DF4C4B" w:rsidRDefault="004272FE">
            <w:pPr>
              <w:pStyle w:val="TableParagraph"/>
              <w:spacing w:line="248" w:lineRule="exact"/>
            </w:pPr>
            <w:r>
              <w:t>and</w:t>
            </w:r>
            <w:r>
              <w:rPr>
                <w:spacing w:val="-4"/>
              </w:rPr>
              <w:t xml:space="preserve"> </w:t>
            </w:r>
            <w:r>
              <w:t>safety,</w:t>
            </w:r>
            <w:r>
              <w:rPr>
                <w:spacing w:val="-3"/>
              </w:rPr>
              <w:t xml:space="preserve"> </w:t>
            </w:r>
            <w:r>
              <w:rPr>
                <w:spacing w:val="-2"/>
              </w:rPr>
              <w:t>equality</w:t>
            </w:r>
          </w:p>
        </w:tc>
        <w:tc>
          <w:tcPr>
            <w:tcW w:w="8124" w:type="dxa"/>
          </w:tcPr>
          <w:p w14:paraId="7E78B74C" w14:textId="77777777" w:rsidR="00DF4C4B" w:rsidRDefault="00DF4C4B">
            <w:pPr>
              <w:pStyle w:val="TableParagraph"/>
              <w:ind w:left="0"/>
              <w:rPr>
                <w:rFonts w:ascii="Times New Roman"/>
              </w:rPr>
            </w:pPr>
          </w:p>
        </w:tc>
        <w:tc>
          <w:tcPr>
            <w:tcW w:w="2885" w:type="dxa"/>
          </w:tcPr>
          <w:p w14:paraId="781CD8AA" w14:textId="77777777" w:rsidR="00DF4C4B" w:rsidRDefault="004272FE">
            <w:pPr>
              <w:pStyle w:val="TableParagraph"/>
              <w:spacing w:before="1"/>
              <w:ind w:left="105"/>
            </w:pPr>
            <w:r>
              <w:t>Data</w:t>
            </w:r>
            <w:r>
              <w:rPr>
                <w:spacing w:val="-6"/>
              </w:rPr>
              <w:t xml:space="preserve"> </w:t>
            </w:r>
            <w:r>
              <w:t>Protection</w:t>
            </w:r>
            <w:r>
              <w:rPr>
                <w:spacing w:val="-4"/>
              </w:rPr>
              <w:t xml:space="preserve"> </w:t>
            </w:r>
            <w:r>
              <w:rPr>
                <w:spacing w:val="-2"/>
              </w:rPr>
              <w:t>Officer</w:t>
            </w:r>
          </w:p>
        </w:tc>
      </w:tr>
      <w:tr w:rsidR="00DF4C4B" w14:paraId="5E42B4D0" w14:textId="77777777">
        <w:trPr>
          <w:trHeight w:val="805"/>
        </w:trPr>
        <w:tc>
          <w:tcPr>
            <w:tcW w:w="2993" w:type="dxa"/>
          </w:tcPr>
          <w:p w14:paraId="6FA40318" w14:textId="77777777" w:rsidR="00DF4C4B" w:rsidRDefault="004272FE">
            <w:pPr>
              <w:pStyle w:val="TableParagraph"/>
              <w:spacing w:line="268" w:lineRule="exact"/>
            </w:pPr>
            <w:r>
              <w:t>Quality</w:t>
            </w:r>
            <w:r>
              <w:rPr>
                <w:spacing w:val="-5"/>
              </w:rPr>
              <w:t xml:space="preserve"> </w:t>
            </w:r>
            <w:r>
              <w:t>Assurance</w:t>
            </w:r>
            <w:r>
              <w:rPr>
                <w:spacing w:val="-5"/>
              </w:rPr>
              <w:t xml:space="preserve"> </w:t>
            </w:r>
            <w:r>
              <w:rPr>
                <w:spacing w:val="-2"/>
              </w:rPr>
              <w:t>procedures</w:t>
            </w:r>
          </w:p>
        </w:tc>
        <w:tc>
          <w:tcPr>
            <w:tcW w:w="8124" w:type="dxa"/>
          </w:tcPr>
          <w:p w14:paraId="0217AECD" w14:textId="162C75AF" w:rsidR="00DF4C4B" w:rsidRDefault="00DF4C4B">
            <w:pPr>
              <w:pStyle w:val="TableParagraph"/>
              <w:spacing w:line="268" w:lineRule="exact"/>
            </w:pPr>
          </w:p>
        </w:tc>
        <w:tc>
          <w:tcPr>
            <w:tcW w:w="2885" w:type="dxa"/>
          </w:tcPr>
          <w:p w14:paraId="6199A458" w14:textId="32AC1790" w:rsidR="00DF4C4B" w:rsidRDefault="00D20D74" w:rsidP="00171425">
            <w:pPr>
              <w:pStyle w:val="TableParagraph"/>
              <w:ind w:left="108" w:right="57"/>
            </w:pPr>
            <w:r>
              <w:t>Vice Principal Curriculum, Quality, Teaching and Learning</w:t>
            </w:r>
          </w:p>
        </w:tc>
      </w:tr>
      <w:tr w:rsidR="00DF4C4B" w14:paraId="24229434" w14:textId="77777777">
        <w:trPr>
          <w:trHeight w:val="2416"/>
        </w:trPr>
        <w:tc>
          <w:tcPr>
            <w:tcW w:w="2993" w:type="dxa"/>
          </w:tcPr>
          <w:p w14:paraId="401F6F2C" w14:textId="77777777" w:rsidR="00DF4C4B" w:rsidRDefault="004272FE">
            <w:pPr>
              <w:pStyle w:val="TableParagraph"/>
              <w:ind w:right="140"/>
            </w:pPr>
            <w:r>
              <w:t>External review information - Annual</w:t>
            </w:r>
            <w:r>
              <w:rPr>
                <w:spacing w:val="-5"/>
              </w:rPr>
              <w:t xml:space="preserve"> </w:t>
            </w:r>
            <w:r>
              <w:t>monitoring</w:t>
            </w:r>
            <w:r>
              <w:rPr>
                <w:spacing w:val="-6"/>
              </w:rPr>
              <w:t xml:space="preserve"> </w:t>
            </w:r>
            <w:r>
              <w:t>and</w:t>
            </w:r>
            <w:r>
              <w:rPr>
                <w:spacing w:val="-6"/>
              </w:rPr>
              <w:t xml:space="preserve"> </w:t>
            </w:r>
            <w:r>
              <w:t>review process together with a statement of roles, responsibilities and authority of</w:t>
            </w:r>
            <w:r>
              <w:rPr>
                <w:spacing w:val="-9"/>
              </w:rPr>
              <w:t xml:space="preserve"> </w:t>
            </w:r>
            <w:r>
              <w:t>different</w:t>
            </w:r>
            <w:r>
              <w:rPr>
                <w:spacing w:val="-8"/>
              </w:rPr>
              <w:t xml:space="preserve"> </w:t>
            </w:r>
            <w:r>
              <w:t>bodies</w:t>
            </w:r>
            <w:r>
              <w:rPr>
                <w:spacing w:val="-10"/>
              </w:rPr>
              <w:t xml:space="preserve"> </w:t>
            </w:r>
            <w:r>
              <w:t>within</w:t>
            </w:r>
            <w:r>
              <w:rPr>
                <w:spacing w:val="-10"/>
              </w:rPr>
              <w:t xml:space="preserve"> </w:t>
            </w:r>
            <w:r>
              <w:t xml:space="preserve">your institution involved in </w:t>
            </w:r>
            <w:proofErr w:type="spellStart"/>
            <w:r>
              <w:t>programme</w:t>
            </w:r>
            <w:proofErr w:type="spellEnd"/>
            <w:r>
              <w:t xml:space="preserve"> approval and</w:t>
            </w:r>
          </w:p>
          <w:p w14:paraId="10F8BC23" w14:textId="77777777" w:rsidR="00DF4C4B" w:rsidRDefault="004272FE">
            <w:pPr>
              <w:pStyle w:val="TableParagraph"/>
              <w:spacing w:line="249" w:lineRule="exact"/>
            </w:pPr>
            <w:r>
              <w:rPr>
                <w:spacing w:val="-2"/>
              </w:rPr>
              <w:t>review</w:t>
            </w:r>
          </w:p>
        </w:tc>
        <w:tc>
          <w:tcPr>
            <w:tcW w:w="8124" w:type="dxa"/>
          </w:tcPr>
          <w:p w14:paraId="31563354" w14:textId="77777777" w:rsidR="00DF4C4B" w:rsidRDefault="00DF4C4B">
            <w:pPr>
              <w:pStyle w:val="TableParagraph"/>
              <w:ind w:left="0"/>
              <w:rPr>
                <w:rFonts w:ascii="Times New Roman"/>
              </w:rPr>
            </w:pPr>
          </w:p>
        </w:tc>
        <w:tc>
          <w:tcPr>
            <w:tcW w:w="2885" w:type="dxa"/>
          </w:tcPr>
          <w:p w14:paraId="52FBE239" w14:textId="0DA66106" w:rsidR="00DF4C4B" w:rsidRDefault="00D20D74" w:rsidP="00171425">
            <w:pPr>
              <w:pStyle w:val="TableParagraph"/>
              <w:ind w:left="108" w:right="57"/>
            </w:pPr>
            <w:r>
              <w:t>Vice Principal Curriculum, Quality, Teaching and Learning</w:t>
            </w:r>
          </w:p>
        </w:tc>
      </w:tr>
      <w:tr w:rsidR="00DF4C4B" w14:paraId="70D37493" w14:textId="77777777">
        <w:trPr>
          <w:trHeight w:val="1343"/>
        </w:trPr>
        <w:tc>
          <w:tcPr>
            <w:tcW w:w="2993" w:type="dxa"/>
          </w:tcPr>
          <w:p w14:paraId="5D9C4D28" w14:textId="77777777" w:rsidR="00DF4C4B" w:rsidRDefault="004272FE">
            <w:pPr>
              <w:pStyle w:val="TableParagraph"/>
              <w:ind w:right="146"/>
            </w:pPr>
            <w:r>
              <w:t>Corporate relations – links with</w:t>
            </w:r>
            <w:r>
              <w:rPr>
                <w:spacing w:val="-5"/>
              </w:rPr>
              <w:t xml:space="preserve"> </w:t>
            </w:r>
            <w:r>
              <w:t>employers</w:t>
            </w:r>
            <w:r>
              <w:rPr>
                <w:spacing w:val="-4"/>
              </w:rPr>
              <w:t xml:space="preserve"> </w:t>
            </w:r>
            <w:r>
              <w:t>and</w:t>
            </w:r>
            <w:r>
              <w:rPr>
                <w:spacing w:val="-5"/>
              </w:rPr>
              <w:t xml:space="preserve"> </w:t>
            </w:r>
            <w:r>
              <w:t>sponsors in</w:t>
            </w:r>
            <w:r>
              <w:rPr>
                <w:spacing w:val="-8"/>
              </w:rPr>
              <w:t xml:space="preserve"> </w:t>
            </w:r>
            <w:r>
              <w:t>both</w:t>
            </w:r>
            <w:r>
              <w:rPr>
                <w:spacing w:val="-8"/>
              </w:rPr>
              <w:t xml:space="preserve"> </w:t>
            </w:r>
            <w:r>
              <w:t>the</w:t>
            </w:r>
            <w:r>
              <w:rPr>
                <w:spacing w:val="-8"/>
              </w:rPr>
              <w:t xml:space="preserve"> </w:t>
            </w:r>
            <w:r>
              <w:t>public</w:t>
            </w:r>
            <w:r>
              <w:rPr>
                <w:spacing w:val="-7"/>
              </w:rPr>
              <w:t xml:space="preserve"> </w:t>
            </w:r>
            <w:r>
              <w:t>and</w:t>
            </w:r>
            <w:r>
              <w:rPr>
                <w:spacing w:val="-8"/>
              </w:rPr>
              <w:t xml:space="preserve"> </w:t>
            </w:r>
            <w:r>
              <w:t>private sectors and development of</w:t>
            </w:r>
          </w:p>
          <w:p w14:paraId="5048CF32" w14:textId="77777777" w:rsidR="00DF4C4B" w:rsidRDefault="004272FE">
            <w:pPr>
              <w:pStyle w:val="TableParagraph"/>
              <w:spacing w:line="249" w:lineRule="exact"/>
            </w:pPr>
            <w:r>
              <w:t>learning</w:t>
            </w:r>
            <w:r>
              <w:rPr>
                <w:spacing w:val="-6"/>
              </w:rPr>
              <w:t xml:space="preserve"> </w:t>
            </w:r>
            <w:proofErr w:type="spellStart"/>
            <w:r>
              <w:rPr>
                <w:spacing w:val="-2"/>
              </w:rPr>
              <w:t>programmes</w:t>
            </w:r>
            <w:proofErr w:type="spellEnd"/>
          </w:p>
        </w:tc>
        <w:tc>
          <w:tcPr>
            <w:tcW w:w="8124" w:type="dxa"/>
          </w:tcPr>
          <w:p w14:paraId="14419EF0" w14:textId="77777777" w:rsidR="00DF4C4B" w:rsidRDefault="00DF4C4B">
            <w:pPr>
              <w:pStyle w:val="TableParagraph"/>
              <w:ind w:left="0"/>
              <w:rPr>
                <w:rFonts w:ascii="Times New Roman"/>
              </w:rPr>
            </w:pPr>
          </w:p>
        </w:tc>
        <w:tc>
          <w:tcPr>
            <w:tcW w:w="2885" w:type="dxa"/>
          </w:tcPr>
          <w:p w14:paraId="347B14A3" w14:textId="481E6490" w:rsidR="00DF4C4B" w:rsidRDefault="00D20D74">
            <w:pPr>
              <w:pStyle w:val="TableParagraph"/>
              <w:ind w:left="105"/>
            </w:pPr>
            <w:r>
              <w:t>Principal</w:t>
            </w:r>
          </w:p>
        </w:tc>
      </w:tr>
      <w:tr w:rsidR="00DF4C4B" w14:paraId="59DE9B54" w14:textId="77777777">
        <w:trPr>
          <w:trHeight w:val="806"/>
        </w:trPr>
        <w:tc>
          <w:tcPr>
            <w:tcW w:w="2993" w:type="dxa"/>
          </w:tcPr>
          <w:p w14:paraId="7B2C108D" w14:textId="77777777" w:rsidR="00DF4C4B" w:rsidRDefault="004272FE">
            <w:pPr>
              <w:pStyle w:val="TableParagraph"/>
              <w:ind w:right="140"/>
            </w:pPr>
            <w:r>
              <w:t>Government</w:t>
            </w:r>
            <w:r>
              <w:rPr>
                <w:spacing w:val="-13"/>
              </w:rPr>
              <w:t xml:space="preserve"> </w:t>
            </w:r>
            <w:r>
              <w:t>and</w:t>
            </w:r>
            <w:r>
              <w:rPr>
                <w:spacing w:val="-12"/>
              </w:rPr>
              <w:t xml:space="preserve"> </w:t>
            </w:r>
            <w:r>
              <w:t>regulatory reports – accreditation and</w:t>
            </w:r>
          </w:p>
          <w:p w14:paraId="6483F9D1" w14:textId="77777777" w:rsidR="00DF4C4B" w:rsidRDefault="004272FE">
            <w:pPr>
              <w:pStyle w:val="TableParagraph"/>
              <w:spacing w:line="249" w:lineRule="exact"/>
            </w:pPr>
            <w:r>
              <w:t>monitoring</w:t>
            </w:r>
            <w:r>
              <w:rPr>
                <w:spacing w:val="-6"/>
              </w:rPr>
              <w:t xml:space="preserve"> </w:t>
            </w:r>
            <w:r>
              <w:t>reports</w:t>
            </w:r>
            <w:r>
              <w:rPr>
                <w:spacing w:val="-5"/>
              </w:rPr>
              <w:t xml:space="preserve"> by</w:t>
            </w:r>
          </w:p>
        </w:tc>
        <w:tc>
          <w:tcPr>
            <w:tcW w:w="8124" w:type="dxa"/>
          </w:tcPr>
          <w:p w14:paraId="3613A5DC" w14:textId="77777777" w:rsidR="00DF4C4B" w:rsidRDefault="00DF4C4B">
            <w:pPr>
              <w:pStyle w:val="TableParagraph"/>
              <w:ind w:left="0"/>
              <w:rPr>
                <w:rFonts w:ascii="Times New Roman"/>
              </w:rPr>
            </w:pPr>
          </w:p>
        </w:tc>
        <w:tc>
          <w:tcPr>
            <w:tcW w:w="2885" w:type="dxa"/>
          </w:tcPr>
          <w:p w14:paraId="2ACEC815" w14:textId="5E2312B0" w:rsidR="00DF4C4B" w:rsidRDefault="00D20D74" w:rsidP="00171425">
            <w:pPr>
              <w:pStyle w:val="TableParagraph"/>
              <w:ind w:left="108" w:right="57"/>
            </w:pPr>
            <w:r>
              <w:t>Vice Principal Curriculum, Quality, Teaching and Learning</w:t>
            </w:r>
          </w:p>
        </w:tc>
      </w:tr>
    </w:tbl>
    <w:p w14:paraId="4BF9CD37" w14:textId="77777777" w:rsidR="00DF4C4B" w:rsidRDefault="00DF4C4B">
      <w:pPr>
        <w:pStyle w:val="TableParagraph"/>
        <w:sectPr w:rsidR="00DF4C4B">
          <w:pgSz w:w="16850" w:h="11920" w:orient="landscape"/>
          <w:pgMar w:top="980" w:right="1133" w:bottom="280" w:left="1417" w:header="720" w:footer="720" w:gutter="0"/>
          <w:cols w:space="720"/>
        </w:sectPr>
      </w:pPr>
    </w:p>
    <w:p w14:paraId="49429FCE"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62F684B4" w14:textId="77777777">
        <w:trPr>
          <w:trHeight w:val="537"/>
        </w:trPr>
        <w:tc>
          <w:tcPr>
            <w:tcW w:w="2993" w:type="dxa"/>
          </w:tcPr>
          <w:p w14:paraId="1BF98019" w14:textId="77777777" w:rsidR="00DF4C4B" w:rsidRDefault="004272FE">
            <w:pPr>
              <w:pStyle w:val="TableParagraph"/>
              <w:spacing w:line="268" w:lineRule="exact"/>
            </w:pPr>
            <w:r>
              <w:t>professional,</w:t>
            </w:r>
            <w:r>
              <w:rPr>
                <w:spacing w:val="-8"/>
              </w:rPr>
              <w:t xml:space="preserve"> </w:t>
            </w:r>
            <w:r>
              <w:t>statutory</w:t>
            </w:r>
            <w:r>
              <w:rPr>
                <w:spacing w:val="-7"/>
              </w:rPr>
              <w:t xml:space="preserve"> </w:t>
            </w:r>
            <w:r>
              <w:rPr>
                <w:spacing w:val="-5"/>
              </w:rPr>
              <w:t>or</w:t>
            </w:r>
          </w:p>
          <w:p w14:paraId="4DB405E4" w14:textId="77777777" w:rsidR="00DF4C4B" w:rsidRDefault="004272FE">
            <w:pPr>
              <w:pStyle w:val="TableParagraph"/>
              <w:spacing w:line="249" w:lineRule="exact"/>
            </w:pPr>
            <w:r>
              <w:t>regulatory</w:t>
            </w:r>
            <w:r>
              <w:rPr>
                <w:spacing w:val="-8"/>
              </w:rPr>
              <w:t xml:space="preserve"> </w:t>
            </w:r>
            <w:r>
              <w:rPr>
                <w:spacing w:val="-2"/>
              </w:rPr>
              <w:t>bodies</w:t>
            </w:r>
          </w:p>
        </w:tc>
        <w:tc>
          <w:tcPr>
            <w:tcW w:w="8124" w:type="dxa"/>
          </w:tcPr>
          <w:p w14:paraId="0E52C842" w14:textId="77777777" w:rsidR="00DF4C4B" w:rsidRDefault="00DF4C4B">
            <w:pPr>
              <w:pStyle w:val="TableParagraph"/>
              <w:ind w:left="0"/>
              <w:rPr>
                <w:rFonts w:ascii="Times New Roman"/>
              </w:rPr>
            </w:pPr>
          </w:p>
        </w:tc>
        <w:tc>
          <w:tcPr>
            <w:tcW w:w="2885" w:type="dxa"/>
          </w:tcPr>
          <w:p w14:paraId="18D949F2" w14:textId="77777777" w:rsidR="00DF4C4B" w:rsidRDefault="00DF4C4B">
            <w:pPr>
              <w:pStyle w:val="TableParagraph"/>
              <w:ind w:left="0"/>
              <w:rPr>
                <w:rFonts w:ascii="Times New Roman"/>
              </w:rPr>
            </w:pPr>
          </w:p>
        </w:tc>
      </w:tr>
      <w:tr w:rsidR="00DF4C4B" w14:paraId="15D97A4D" w14:textId="77777777">
        <w:trPr>
          <w:trHeight w:val="268"/>
        </w:trPr>
        <w:tc>
          <w:tcPr>
            <w:tcW w:w="2993" w:type="dxa"/>
          </w:tcPr>
          <w:p w14:paraId="264DEBA6" w14:textId="77777777" w:rsidR="00DF4C4B" w:rsidRDefault="00DF4C4B">
            <w:pPr>
              <w:pStyle w:val="TableParagraph"/>
              <w:ind w:left="0"/>
              <w:rPr>
                <w:rFonts w:ascii="Times New Roman"/>
                <w:sz w:val="18"/>
              </w:rPr>
            </w:pPr>
          </w:p>
        </w:tc>
        <w:tc>
          <w:tcPr>
            <w:tcW w:w="8124" w:type="dxa"/>
          </w:tcPr>
          <w:p w14:paraId="1655F542" w14:textId="77777777" w:rsidR="00DF4C4B" w:rsidRDefault="00DF4C4B">
            <w:pPr>
              <w:pStyle w:val="TableParagraph"/>
              <w:ind w:left="0"/>
              <w:rPr>
                <w:rFonts w:ascii="Times New Roman"/>
                <w:sz w:val="18"/>
              </w:rPr>
            </w:pPr>
          </w:p>
        </w:tc>
        <w:tc>
          <w:tcPr>
            <w:tcW w:w="2885" w:type="dxa"/>
          </w:tcPr>
          <w:p w14:paraId="7AAE900F" w14:textId="77777777" w:rsidR="00DF4C4B" w:rsidRDefault="00DF4C4B">
            <w:pPr>
              <w:pStyle w:val="TableParagraph"/>
              <w:ind w:left="0"/>
              <w:rPr>
                <w:rFonts w:ascii="Times New Roman"/>
                <w:sz w:val="18"/>
              </w:rPr>
            </w:pPr>
          </w:p>
        </w:tc>
      </w:tr>
      <w:tr w:rsidR="00DF4C4B" w14:paraId="15A7A348" w14:textId="77777777">
        <w:trPr>
          <w:trHeight w:val="1074"/>
        </w:trPr>
        <w:tc>
          <w:tcPr>
            <w:tcW w:w="14002" w:type="dxa"/>
            <w:gridSpan w:val="3"/>
          </w:tcPr>
          <w:p w14:paraId="53359059" w14:textId="77777777" w:rsidR="00DF4C4B" w:rsidRDefault="004272FE">
            <w:pPr>
              <w:pStyle w:val="TableParagraph"/>
              <w:spacing w:line="268" w:lineRule="exact"/>
              <w:rPr>
                <w:b/>
              </w:rPr>
            </w:pPr>
            <w:r>
              <w:rPr>
                <w:b/>
              </w:rPr>
              <w:t>Class</w:t>
            </w:r>
            <w:r>
              <w:rPr>
                <w:b/>
                <w:spacing w:val="-1"/>
              </w:rPr>
              <w:t xml:space="preserve"> </w:t>
            </w:r>
            <w:r>
              <w:rPr>
                <w:b/>
              </w:rPr>
              <w:t>4</w:t>
            </w:r>
            <w:r>
              <w:rPr>
                <w:b/>
                <w:spacing w:val="-3"/>
              </w:rPr>
              <w:t xml:space="preserve"> </w:t>
            </w:r>
            <w:r>
              <w:rPr>
                <w:b/>
              </w:rPr>
              <w:t>– How</w:t>
            </w:r>
            <w:r>
              <w:rPr>
                <w:b/>
                <w:spacing w:val="-3"/>
              </w:rPr>
              <w:t xml:space="preserve"> </w:t>
            </w:r>
            <w:r>
              <w:rPr>
                <w:b/>
              </w:rPr>
              <w:t>we</w:t>
            </w:r>
            <w:r>
              <w:rPr>
                <w:b/>
                <w:spacing w:val="-2"/>
              </w:rPr>
              <w:t xml:space="preserve"> </w:t>
            </w:r>
            <w:r>
              <w:rPr>
                <w:b/>
              </w:rPr>
              <w:t>make</w:t>
            </w:r>
            <w:r>
              <w:rPr>
                <w:b/>
                <w:spacing w:val="-2"/>
              </w:rPr>
              <w:t xml:space="preserve"> decisions</w:t>
            </w:r>
          </w:p>
          <w:p w14:paraId="48EF7EE6" w14:textId="77777777" w:rsidR="00DF4C4B" w:rsidRDefault="00DF4C4B">
            <w:pPr>
              <w:pStyle w:val="TableParagraph"/>
              <w:spacing w:before="1"/>
              <w:ind w:left="0"/>
              <w:rPr>
                <w:rFonts w:ascii="Verdana"/>
              </w:rPr>
            </w:pPr>
          </w:p>
          <w:p w14:paraId="26E40BDB" w14:textId="77777777" w:rsidR="00DF4C4B" w:rsidRDefault="004272FE">
            <w:pPr>
              <w:pStyle w:val="TableParagraph"/>
              <w:rPr>
                <w:b/>
              </w:rPr>
            </w:pPr>
            <w:r>
              <w:rPr>
                <w:b/>
              </w:rPr>
              <w:t>Decision</w:t>
            </w:r>
            <w:r>
              <w:rPr>
                <w:b/>
                <w:spacing w:val="-6"/>
              </w:rPr>
              <w:t xml:space="preserve"> </w:t>
            </w:r>
            <w:r>
              <w:rPr>
                <w:b/>
              </w:rPr>
              <w:t>making</w:t>
            </w:r>
            <w:r>
              <w:rPr>
                <w:b/>
                <w:spacing w:val="-3"/>
              </w:rPr>
              <w:t xml:space="preserve"> </w:t>
            </w:r>
            <w:r>
              <w:rPr>
                <w:b/>
              </w:rPr>
              <w:t>processes</w:t>
            </w:r>
            <w:r>
              <w:rPr>
                <w:b/>
                <w:spacing w:val="-6"/>
              </w:rPr>
              <w:t xml:space="preserve"> </w:t>
            </w:r>
            <w:r>
              <w:rPr>
                <w:b/>
              </w:rPr>
              <w:t>and</w:t>
            </w:r>
            <w:r>
              <w:rPr>
                <w:b/>
                <w:spacing w:val="-6"/>
              </w:rPr>
              <w:t xml:space="preserve"> </w:t>
            </w:r>
            <w:r>
              <w:rPr>
                <w:b/>
              </w:rPr>
              <w:t>records</w:t>
            </w:r>
            <w:r>
              <w:rPr>
                <w:b/>
                <w:spacing w:val="-3"/>
              </w:rPr>
              <w:t xml:space="preserve"> </w:t>
            </w:r>
            <w:r>
              <w:rPr>
                <w:b/>
              </w:rPr>
              <w:t>of</w:t>
            </w:r>
            <w:r>
              <w:rPr>
                <w:b/>
                <w:spacing w:val="-4"/>
              </w:rPr>
              <w:t xml:space="preserve"> </w:t>
            </w:r>
            <w:r>
              <w:rPr>
                <w:b/>
                <w:spacing w:val="-2"/>
              </w:rPr>
              <w:t>decisions</w:t>
            </w:r>
          </w:p>
        </w:tc>
      </w:tr>
      <w:tr w:rsidR="00DF4C4B" w14:paraId="25F03D89" w14:textId="77777777">
        <w:trPr>
          <w:trHeight w:val="2147"/>
        </w:trPr>
        <w:tc>
          <w:tcPr>
            <w:tcW w:w="2993" w:type="dxa"/>
          </w:tcPr>
          <w:p w14:paraId="5B2FC903" w14:textId="77777777" w:rsidR="00DF4C4B" w:rsidRDefault="004272FE">
            <w:pPr>
              <w:pStyle w:val="TableParagraph"/>
              <w:ind w:right="140"/>
            </w:pPr>
            <w:r>
              <w:t>Minutes, agenda and papers from the governing body council academic boards, steering groups and committees – minutes of meetings</w:t>
            </w:r>
            <w:r>
              <w:rPr>
                <w:spacing w:val="-8"/>
              </w:rPr>
              <w:t xml:space="preserve"> </w:t>
            </w:r>
            <w:r>
              <w:t>where</w:t>
            </w:r>
            <w:r>
              <w:rPr>
                <w:spacing w:val="-9"/>
              </w:rPr>
              <w:t xml:space="preserve"> </w:t>
            </w:r>
            <w:r>
              <w:t>you</w:t>
            </w:r>
            <w:r>
              <w:rPr>
                <w:spacing w:val="-10"/>
              </w:rPr>
              <w:t xml:space="preserve"> </w:t>
            </w:r>
            <w:r>
              <w:t>make</w:t>
            </w:r>
            <w:r>
              <w:rPr>
                <w:spacing w:val="-9"/>
              </w:rPr>
              <w:t xml:space="preserve"> </w:t>
            </w:r>
            <w:r>
              <w:t>key decisions about the operation</w:t>
            </w:r>
          </w:p>
          <w:p w14:paraId="533F5959" w14:textId="77777777" w:rsidR="00DF4C4B" w:rsidRDefault="004272FE">
            <w:pPr>
              <w:pStyle w:val="TableParagraph"/>
              <w:spacing w:line="249" w:lineRule="exact"/>
            </w:pPr>
            <w:r>
              <w:t>of</w:t>
            </w:r>
            <w:r>
              <w:rPr>
                <w:spacing w:val="-2"/>
              </w:rPr>
              <w:t xml:space="preserve"> </w:t>
            </w:r>
            <w:r>
              <w:t>the</w:t>
            </w:r>
            <w:r>
              <w:rPr>
                <w:spacing w:val="-2"/>
              </w:rPr>
              <w:t xml:space="preserve"> College</w:t>
            </w:r>
          </w:p>
        </w:tc>
        <w:tc>
          <w:tcPr>
            <w:tcW w:w="8124" w:type="dxa"/>
          </w:tcPr>
          <w:p w14:paraId="40537C54" w14:textId="77777777" w:rsidR="00DF4C4B" w:rsidRDefault="004272FE">
            <w:pPr>
              <w:pStyle w:val="TableParagraph"/>
            </w:pPr>
            <w:r>
              <w:t>Minutes</w:t>
            </w:r>
            <w:r>
              <w:rPr>
                <w:spacing w:val="-5"/>
              </w:rPr>
              <w:t xml:space="preserve"> </w:t>
            </w:r>
            <w:r>
              <w:t>of</w:t>
            </w:r>
            <w:r>
              <w:rPr>
                <w:spacing w:val="-3"/>
              </w:rPr>
              <w:t xml:space="preserve"> </w:t>
            </w:r>
            <w:r>
              <w:t>Corporation</w:t>
            </w:r>
            <w:r>
              <w:rPr>
                <w:spacing w:val="-4"/>
              </w:rPr>
              <w:t xml:space="preserve"> </w:t>
            </w:r>
            <w:r>
              <w:t>Board</w:t>
            </w:r>
            <w:r>
              <w:rPr>
                <w:spacing w:val="-4"/>
              </w:rPr>
              <w:t xml:space="preserve"> </w:t>
            </w:r>
            <w:r>
              <w:t>meetings</w:t>
            </w:r>
            <w:r>
              <w:rPr>
                <w:spacing w:val="-3"/>
              </w:rPr>
              <w:t xml:space="preserve"> </w:t>
            </w:r>
            <w:r>
              <w:t>and</w:t>
            </w:r>
            <w:r>
              <w:rPr>
                <w:spacing w:val="-4"/>
              </w:rPr>
              <w:t xml:space="preserve"> </w:t>
            </w:r>
            <w:r>
              <w:t>committees</w:t>
            </w:r>
            <w:r>
              <w:rPr>
                <w:spacing w:val="-3"/>
              </w:rPr>
              <w:t xml:space="preserve"> </w:t>
            </w:r>
            <w:r>
              <w:t>available</w:t>
            </w:r>
            <w:r>
              <w:rPr>
                <w:spacing w:val="-5"/>
              </w:rPr>
              <w:t xml:space="preserve"> </w:t>
            </w:r>
            <w:r>
              <w:t>on</w:t>
            </w:r>
            <w:r>
              <w:rPr>
                <w:spacing w:val="-4"/>
              </w:rPr>
              <w:t xml:space="preserve"> </w:t>
            </w:r>
            <w:r>
              <w:t>request</w:t>
            </w:r>
            <w:r>
              <w:rPr>
                <w:spacing w:val="-2"/>
              </w:rPr>
              <w:t xml:space="preserve"> </w:t>
            </w:r>
            <w:r>
              <w:t>from</w:t>
            </w:r>
            <w:r>
              <w:rPr>
                <w:spacing w:val="-4"/>
              </w:rPr>
              <w:t xml:space="preserve"> </w:t>
            </w:r>
            <w:r>
              <w:t>Clerk to the Board</w:t>
            </w:r>
          </w:p>
          <w:p w14:paraId="5DD589EA" w14:textId="77777777" w:rsidR="00DF4C4B" w:rsidRDefault="004272FE">
            <w:pPr>
              <w:pStyle w:val="TableParagraph"/>
            </w:pPr>
            <w:r>
              <w:t>No</w:t>
            </w:r>
            <w:r>
              <w:rPr>
                <w:spacing w:val="-3"/>
              </w:rPr>
              <w:t xml:space="preserve"> </w:t>
            </w:r>
            <w:r>
              <w:t>academic</w:t>
            </w:r>
            <w:r>
              <w:rPr>
                <w:spacing w:val="-4"/>
              </w:rPr>
              <w:t xml:space="preserve"> </w:t>
            </w:r>
            <w:r>
              <w:rPr>
                <w:spacing w:val="-2"/>
              </w:rPr>
              <w:t>board</w:t>
            </w:r>
          </w:p>
        </w:tc>
        <w:tc>
          <w:tcPr>
            <w:tcW w:w="2885" w:type="dxa"/>
          </w:tcPr>
          <w:p w14:paraId="6418C952"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6FA8F916" w14:textId="77777777">
        <w:trPr>
          <w:trHeight w:val="268"/>
        </w:trPr>
        <w:tc>
          <w:tcPr>
            <w:tcW w:w="2993" w:type="dxa"/>
          </w:tcPr>
          <w:p w14:paraId="0C757615" w14:textId="77777777" w:rsidR="00DF4C4B" w:rsidRDefault="00DF4C4B">
            <w:pPr>
              <w:pStyle w:val="TableParagraph"/>
              <w:ind w:left="0"/>
              <w:rPr>
                <w:rFonts w:ascii="Times New Roman"/>
                <w:sz w:val="18"/>
              </w:rPr>
            </w:pPr>
          </w:p>
        </w:tc>
        <w:tc>
          <w:tcPr>
            <w:tcW w:w="8124" w:type="dxa"/>
          </w:tcPr>
          <w:p w14:paraId="113FB7C8" w14:textId="77777777" w:rsidR="00DF4C4B" w:rsidRDefault="00DF4C4B">
            <w:pPr>
              <w:pStyle w:val="TableParagraph"/>
              <w:ind w:left="0"/>
              <w:rPr>
                <w:rFonts w:ascii="Times New Roman"/>
                <w:sz w:val="18"/>
              </w:rPr>
            </w:pPr>
          </w:p>
        </w:tc>
        <w:tc>
          <w:tcPr>
            <w:tcW w:w="2885" w:type="dxa"/>
          </w:tcPr>
          <w:p w14:paraId="547A3751" w14:textId="77777777" w:rsidR="00DF4C4B" w:rsidRDefault="00DF4C4B">
            <w:pPr>
              <w:pStyle w:val="TableParagraph"/>
              <w:ind w:left="0"/>
              <w:rPr>
                <w:rFonts w:ascii="Times New Roman"/>
                <w:sz w:val="18"/>
              </w:rPr>
            </w:pPr>
          </w:p>
        </w:tc>
      </w:tr>
      <w:tr w:rsidR="00DF4C4B" w14:paraId="06DA052B" w14:textId="77777777">
        <w:trPr>
          <w:trHeight w:val="1074"/>
        </w:trPr>
        <w:tc>
          <w:tcPr>
            <w:tcW w:w="14002" w:type="dxa"/>
            <w:gridSpan w:val="3"/>
          </w:tcPr>
          <w:p w14:paraId="4068B8F4" w14:textId="77777777" w:rsidR="00DF4C4B" w:rsidRDefault="004272FE">
            <w:pPr>
              <w:pStyle w:val="TableParagraph"/>
              <w:spacing w:line="268" w:lineRule="exact"/>
              <w:rPr>
                <w:b/>
              </w:rPr>
            </w:pPr>
            <w:r>
              <w:rPr>
                <w:b/>
              </w:rPr>
              <w:t>Class</w:t>
            </w:r>
            <w:r>
              <w:rPr>
                <w:b/>
                <w:spacing w:val="-2"/>
              </w:rPr>
              <w:t xml:space="preserve"> </w:t>
            </w:r>
            <w:r>
              <w:rPr>
                <w:b/>
              </w:rPr>
              <w:t>5</w:t>
            </w:r>
            <w:r>
              <w:rPr>
                <w:b/>
                <w:spacing w:val="-4"/>
              </w:rPr>
              <w:t xml:space="preserve"> </w:t>
            </w:r>
            <w:r>
              <w:rPr>
                <w:b/>
              </w:rPr>
              <w:t>–</w:t>
            </w:r>
            <w:r>
              <w:rPr>
                <w:b/>
                <w:spacing w:val="-1"/>
              </w:rPr>
              <w:t xml:space="preserve"> </w:t>
            </w:r>
            <w:r>
              <w:rPr>
                <w:b/>
              </w:rPr>
              <w:t>Our</w:t>
            </w:r>
            <w:r>
              <w:rPr>
                <w:b/>
                <w:spacing w:val="-5"/>
              </w:rPr>
              <w:t xml:space="preserve"> </w:t>
            </w:r>
            <w:r>
              <w:rPr>
                <w:b/>
              </w:rPr>
              <w:t>policies</w:t>
            </w:r>
            <w:r>
              <w:rPr>
                <w:b/>
                <w:spacing w:val="-1"/>
              </w:rPr>
              <w:t xml:space="preserve"> </w:t>
            </w:r>
            <w:r>
              <w:rPr>
                <w:b/>
              </w:rPr>
              <w:t>and</w:t>
            </w:r>
            <w:r>
              <w:rPr>
                <w:b/>
                <w:spacing w:val="-5"/>
              </w:rPr>
              <w:t xml:space="preserve"> </w:t>
            </w:r>
            <w:r>
              <w:rPr>
                <w:b/>
                <w:spacing w:val="-2"/>
              </w:rPr>
              <w:t>procedures</w:t>
            </w:r>
          </w:p>
          <w:p w14:paraId="0C8C3B24" w14:textId="77777777" w:rsidR="00DF4C4B" w:rsidRDefault="00DF4C4B">
            <w:pPr>
              <w:pStyle w:val="TableParagraph"/>
              <w:spacing w:before="1"/>
              <w:ind w:left="0"/>
              <w:rPr>
                <w:rFonts w:ascii="Verdana"/>
              </w:rPr>
            </w:pPr>
          </w:p>
          <w:p w14:paraId="7AC58707" w14:textId="77777777" w:rsidR="00DF4C4B" w:rsidRDefault="004272FE">
            <w:pPr>
              <w:pStyle w:val="TableParagraph"/>
              <w:rPr>
                <w:b/>
              </w:rPr>
            </w:pPr>
            <w:r>
              <w:rPr>
                <w:b/>
              </w:rPr>
              <w:t>Current</w:t>
            </w:r>
            <w:r>
              <w:rPr>
                <w:b/>
                <w:spacing w:val="-9"/>
              </w:rPr>
              <w:t xml:space="preserve"> </w:t>
            </w:r>
            <w:r>
              <w:rPr>
                <w:b/>
              </w:rPr>
              <w:t>written</w:t>
            </w:r>
            <w:r>
              <w:rPr>
                <w:b/>
                <w:spacing w:val="-6"/>
              </w:rPr>
              <w:t xml:space="preserve"> </w:t>
            </w:r>
            <w:r>
              <w:rPr>
                <w:b/>
              </w:rPr>
              <w:t>protocols,</w:t>
            </w:r>
            <w:r>
              <w:rPr>
                <w:b/>
                <w:spacing w:val="-7"/>
              </w:rPr>
              <w:t xml:space="preserve"> </w:t>
            </w:r>
            <w:r>
              <w:rPr>
                <w:b/>
              </w:rPr>
              <w:t>policies</w:t>
            </w:r>
            <w:r>
              <w:rPr>
                <w:b/>
                <w:spacing w:val="-4"/>
              </w:rPr>
              <w:t xml:space="preserve"> </w:t>
            </w:r>
            <w:r>
              <w:rPr>
                <w:b/>
              </w:rPr>
              <w:t>and</w:t>
            </w:r>
            <w:r>
              <w:rPr>
                <w:b/>
                <w:spacing w:val="-5"/>
              </w:rPr>
              <w:t xml:space="preserve"> </w:t>
            </w:r>
            <w:r>
              <w:rPr>
                <w:b/>
              </w:rPr>
              <w:t>procedures</w:t>
            </w:r>
            <w:r>
              <w:rPr>
                <w:b/>
                <w:spacing w:val="-4"/>
              </w:rPr>
              <w:t xml:space="preserve"> </w:t>
            </w:r>
            <w:r>
              <w:rPr>
                <w:b/>
              </w:rPr>
              <w:t>for</w:t>
            </w:r>
            <w:r>
              <w:rPr>
                <w:b/>
                <w:spacing w:val="-4"/>
              </w:rPr>
              <w:t xml:space="preserve"> </w:t>
            </w:r>
            <w:r>
              <w:rPr>
                <w:b/>
              </w:rPr>
              <w:t>delivering</w:t>
            </w:r>
            <w:r>
              <w:rPr>
                <w:b/>
                <w:spacing w:val="-4"/>
              </w:rPr>
              <w:t xml:space="preserve"> </w:t>
            </w:r>
            <w:r>
              <w:rPr>
                <w:b/>
              </w:rPr>
              <w:t>our</w:t>
            </w:r>
            <w:r>
              <w:rPr>
                <w:b/>
                <w:spacing w:val="-7"/>
              </w:rPr>
              <w:t xml:space="preserve"> </w:t>
            </w:r>
            <w:r>
              <w:rPr>
                <w:b/>
              </w:rPr>
              <w:t>services</w:t>
            </w:r>
            <w:r>
              <w:rPr>
                <w:b/>
                <w:spacing w:val="-7"/>
              </w:rPr>
              <w:t xml:space="preserve"> </w:t>
            </w:r>
            <w:r>
              <w:rPr>
                <w:b/>
              </w:rPr>
              <w:t>and</w:t>
            </w:r>
            <w:r>
              <w:rPr>
                <w:b/>
                <w:spacing w:val="-5"/>
              </w:rPr>
              <w:t xml:space="preserve"> </w:t>
            </w:r>
            <w:r>
              <w:rPr>
                <w:b/>
                <w:spacing w:val="-2"/>
              </w:rPr>
              <w:t>responsibilities</w:t>
            </w:r>
          </w:p>
        </w:tc>
      </w:tr>
      <w:tr w:rsidR="00DF4C4B" w14:paraId="41A30F2F" w14:textId="77777777">
        <w:trPr>
          <w:trHeight w:val="537"/>
        </w:trPr>
        <w:tc>
          <w:tcPr>
            <w:tcW w:w="2993" w:type="dxa"/>
          </w:tcPr>
          <w:p w14:paraId="7504EC34" w14:textId="77777777" w:rsidR="00DF4C4B" w:rsidRDefault="004272FE">
            <w:pPr>
              <w:pStyle w:val="TableParagraph"/>
              <w:spacing w:line="268" w:lineRule="exact"/>
            </w:pPr>
            <w:r>
              <w:t>Policies</w:t>
            </w:r>
            <w:r>
              <w:rPr>
                <w:spacing w:val="-5"/>
              </w:rPr>
              <w:t xml:space="preserve"> </w:t>
            </w:r>
            <w:r>
              <w:t>and</w:t>
            </w:r>
            <w:r>
              <w:rPr>
                <w:spacing w:val="-5"/>
              </w:rPr>
              <w:t xml:space="preserve"> </w:t>
            </w:r>
            <w:r>
              <w:t>procedures</w:t>
            </w:r>
            <w:r>
              <w:rPr>
                <w:spacing w:val="-4"/>
              </w:rPr>
              <w:t xml:space="preserve"> </w:t>
            </w:r>
            <w:r>
              <w:rPr>
                <w:spacing w:val="-5"/>
              </w:rPr>
              <w:t>for</w:t>
            </w:r>
          </w:p>
          <w:p w14:paraId="58E67FD3" w14:textId="77777777" w:rsidR="00DF4C4B" w:rsidRDefault="004272FE">
            <w:pPr>
              <w:pStyle w:val="TableParagraph"/>
              <w:spacing w:line="249" w:lineRule="exact"/>
            </w:pPr>
            <w:r>
              <w:t>conducting</w:t>
            </w:r>
            <w:r>
              <w:rPr>
                <w:spacing w:val="-6"/>
              </w:rPr>
              <w:t xml:space="preserve"> </w:t>
            </w:r>
            <w:r>
              <w:t>college</w:t>
            </w:r>
            <w:r>
              <w:rPr>
                <w:spacing w:val="-6"/>
              </w:rPr>
              <w:t xml:space="preserve"> </w:t>
            </w:r>
            <w:r>
              <w:rPr>
                <w:spacing w:val="-2"/>
              </w:rPr>
              <w:t>business</w:t>
            </w:r>
          </w:p>
        </w:tc>
        <w:tc>
          <w:tcPr>
            <w:tcW w:w="8124" w:type="dxa"/>
          </w:tcPr>
          <w:p w14:paraId="1DC2A216" w14:textId="42AB8A4C" w:rsidR="00DF4C4B" w:rsidRDefault="00DF4C4B">
            <w:pPr>
              <w:pStyle w:val="TableParagraph"/>
              <w:spacing w:line="268" w:lineRule="exact"/>
            </w:pPr>
          </w:p>
        </w:tc>
        <w:tc>
          <w:tcPr>
            <w:tcW w:w="2885" w:type="dxa"/>
          </w:tcPr>
          <w:p w14:paraId="4ED0F710" w14:textId="77777777" w:rsidR="00DF4C4B" w:rsidRDefault="00DF4C4B">
            <w:pPr>
              <w:pStyle w:val="TableParagraph"/>
              <w:ind w:left="0"/>
              <w:rPr>
                <w:rFonts w:ascii="Times New Roman"/>
              </w:rPr>
            </w:pPr>
          </w:p>
        </w:tc>
      </w:tr>
      <w:tr w:rsidR="00DF4C4B" w14:paraId="31C2A54B" w14:textId="77777777">
        <w:trPr>
          <w:trHeight w:val="268"/>
        </w:trPr>
        <w:tc>
          <w:tcPr>
            <w:tcW w:w="2993" w:type="dxa"/>
          </w:tcPr>
          <w:p w14:paraId="278A46E8" w14:textId="77777777" w:rsidR="00DF4C4B" w:rsidRDefault="004272FE">
            <w:pPr>
              <w:pStyle w:val="TableParagraph"/>
              <w:spacing w:line="248" w:lineRule="exact"/>
            </w:pPr>
            <w:r>
              <w:t>Welsh</w:t>
            </w:r>
            <w:r>
              <w:rPr>
                <w:spacing w:val="-7"/>
              </w:rPr>
              <w:t xml:space="preserve"> </w:t>
            </w:r>
            <w:r>
              <w:t>Language</w:t>
            </w:r>
            <w:r>
              <w:rPr>
                <w:spacing w:val="-2"/>
              </w:rPr>
              <w:t xml:space="preserve"> Standards</w:t>
            </w:r>
          </w:p>
        </w:tc>
        <w:tc>
          <w:tcPr>
            <w:tcW w:w="8124" w:type="dxa"/>
          </w:tcPr>
          <w:p w14:paraId="7ECEFB08" w14:textId="49E569A3" w:rsidR="00DF4C4B" w:rsidRDefault="00DF4C4B">
            <w:pPr>
              <w:pStyle w:val="TableParagraph"/>
              <w:spacing w:line="248" w:lineRule="exact"/>
            </w:pPr>
          </w:p>
        </w:tc>
        <w:tc>
          <w:tcPr>
            <w:tcW w:w="2885" w:type="dxa"/>
          </w:tcPr>
          <w:p w14:paraId="6581706B" w14:textId="77777777" w:rsidR="00DF4C4B" w:rsidRDefault="00DF4C4B">
            <w:pPr>
              <w:pStyle w:val="TableParagraph"/>
              <w:ind w:left="0"/>
              <w:rPr>
                <w:rFonts w:ascii="Times New Roman"/>
                <w:sz w:val="18"/>
              </w:rPr>
            </w:pPr>
          </w:p>
        </w:tc>
      </w:tr>
      <w:tr w:rsidR="00DF4C4B" w14:paraId="6300405E" w14:textId="77777777">
        <w:trPr>
          <w:trHeight w:val="537"/>
        </w:trPr>
        <w:tc>
          <w:tcPr>
            <w:tcW w:w="2993" w:type="dxa"/>
          </w:tcPr>
          <w:p w14:paraId="134C01B8" w14:textId="77777777" w:rsidR="00DF4C4B" w:rsidRDefault="004272FE">
            <w:pPr>
              <w:pStyle w:val="TableParagraph"/>
              <w:spacing w:line="268" w:lineRule="exact"/>
            </w:pPr>
            <w:r>
              <w:t>Procedures</w:t>
            </w:r>
            <w:r>
              <w:rPr>
                <w:spacing w:val="-6"/>
              </w:rPr>
              <w:t xml:space="preserve"> </w:t>
            </w:r>
            <w:r>
              <w:t>and</w:t>
            </w:r>
            <w:r>
              <w:rPr>
                <w:spacing w:val="-4"/>
              </w:rPr>
              <w:t xml:space="preserve"> </w:t>
            </w:r>
            <w:r>
              <w:rPr>
                <w:spacing w:val="-2"/>
              </w:rPr>
              <w:t>polices</w:t>
            </w:r>
          </w:p>
          <w:p w14:paraId="65EAB0A8" w14:textId="77777777" w:rsidR="00DF4C4B" w:rsidRDefault="004272FE">
            <w:pPr>
              <w:pStyle w:val="TableParagraph"/>
              <w:spacing w:line="249" w:lineRule="exact"/>
            </w:pPr>
            <w:r>
              <w:t>relating</w:t>
            </w:r>
            <w:r>
              <w:rPr>
                <w:spacing w:val="-6"/>
              </w:rPr>
              <w:t xml:space="preserve"> </w:t>
            </w:r>
            <w:r>
              <w:t>to</w:t>
            </w:r>
            <w:r>
              <w:rPr>
                <w:spacing w:val="-4"/>
              </w:rPr>
              <w:t xml:space="preserve"> </w:t>
            </w:r>
            <w:r>
              <w:t>academic</w:t>
            </w:r>
            <w:r>
              <w:rPr>
                <w:spacing w:val="-5"/>
              </w:rPr>
              <w:t xml:space="preserve"> </w:t>
            </w:r>
            <w:r>
              <w:rPr>
                <w:spacing w:val="-2"/>
              </w:rPr>
              <w:t>services</w:t>
            </w:r>
          </w:p>
        </w:tc>
        <w:tc>
          <w:tcPr>
            <w:tcW w:w="8124" w:type="dxa"/>
          </w:tcPr>
          <w:p w14:paraId="7787FB70" w14:textId="01127EDD" w:rsidR="00DF4C4B" w:rsidRDefault="00DF4C4B">
            <w:pPr>
              <w:pStyle w:val="TableParagraph"/>
              <w:spacing w:line="268" w:lineRule="exact"/>
            </w:pPr>
          </w:p>
        </w:tc>
        <w:tc>
          <w:tcPr>
            <w:tcW w:w="2885" w:type="dxa"/>
          </w:tcPr>
          <w:p w14:paraId="36C5F2CC" w14:textId="77777777" w:rsidR="00DF4C4B" w:rsidRDefault="00DF4C4B">
            <w:pPr>
              <w:pStyle w:val="TableParagraph"/>
              <w:ind w:left="0"/>
              <w:rPr>
                <w:rFonts w:ascii="Times New Roman"/>
              </w:rPr>
            </w:pPr>
          </w:p>
        </w:tc>
      </w:tr>
      <w:tr w:rsidR="00DF4C4B" w14:paraId="6EE8B5E9" w14:textId="77777777">
        <w:trPr>
          <w:trHeight w:val="537"/>
        </w:trPr>
        <w:tc>
          <w:tcPr>
            <w:tcW w:w="2993" w:type="dxa"/>
          </w:tcPr>
          <w:p w14:paraId="1BB24233" w14:textId="77777777" w:rsidR="00DF4C4B" w:rsidRDefault="004272FE">
            <w:pPr>
              <w:pStyle w:val="TableParagraph"/>
              <w:spacing w:line="268" w:lineRule="exact"/>
            </w:pPr>
            <w:r>
              <w:t>Procedures</w:t>
            </w:r>
            <w:r>
              <w:rPr>
                <w:spacing w:val="-6"/>
              </w:rPr>
              <w:t xml:space="preserve"> </w:t>
            </w:r>
            <w:r>
              <w:t>and</w:t>
            </w:r>
            <w:r>
              <w:rPr>
                <w:spacing w:val="-4"/>
              </w:rPr>
              <w:t xml:space="preserve"> </w:t>
            </w:r>
            <w:r>
              <w:rPr>
                <w:spacing w:val="-2"/>
              </w:rPr>
              <w:t>policies</w:t>
            </w:r>
          </w:p>
          <w:p w14:paraId="20A24F28" w14:textId="77777777" w:rsidR="00DF4C4B" w:rsidRDefault="004272FE">
            <w:pPr>
              <w:pStyle w:val="TableParagraph"/>
              <w:spacing w:line="249" w:lineRule="exact"/>
            </w:pPr>
            <w:r>
              <w:t>relating</w:t>
            </w:r>
            <w:r>
              <w:rPr>
                <w:spacing w:val="-6"/>
              </w:rPr>
              <w:t xml:space="preserve"> </w:t>
            </w:r>
            <w:r>
              <w:t>to</w:t>
            </w:r>
            <w:r>
              <w:rPr>
                <w:spacing w:val="-3"/>
              </w:rPr>
              <w:t xml:space="preserve"> </w:t>
            </w:r>
            <w:r>
              <w:t>student</w:t>
            </w:r>
            <w:r>
              <w:rPr>
                <w:spacing w:val="-3"/>
              </w:rPr>
              <w:t xml:space="preserve"> </w:t>
            </w:r>
            <w:r>
              <w:rPr>
                <w:spacing w:val="-2"/>
              </w:rPr>
              <w:t>services</w:t>
            </w:r>
          </w:p>
        </w:tc>
        <w:tc>
          <w:tcPr>
            <w:tcW w:w="8124" w:type="dxa"/>
          </w:tcPr>
          <w:p w14:paraId="0DC386F4" w14:textId="3D99A64C" w:rsidR="00DF4C4B" w:rsidRDefault="00DF4C4B">
            <w:pPr>
              <w:pStyle w:val="TableParagraph"/>
              <w:spacing w:line="268" w:lineRule="exact"/>
            </w:pPr>
          </w:p>
        </w:tc>
        <w:tc>
          <w:tcPr>
            <w:tcW w:w="2885" w:type="dxa"/>
          </w:tcPr>
          <w:p w14:paraId="211CF4D1" w14:textId="77777777" w:rsidR="00DF4C4B" w:rsidRDefault="00DF4C4B">
            <w:pPr>
              <w:pStyle w:val="TableParagraph"/>
              <w:ind w:left="0"/>
              <w:rPr>
                <w:rFonts w:ascii="Times New Roman"/>
              </w:rPr>
            </w:pPr>
          </w:p>
        </w:tc>
      </w:tr>
      <w:tr w:rsidR="00DF4C4B" w14:paraId="5E72CCD4" w14:textId="77777777">
        <w:trPr>
          <w:trHeight w:val="537"/>
        </w:trPr>
        <w:tc>
          <w:tcPr>
            <w:tcW w:w="2993" w:type="dxa"/>
          </w:tcPr>
          <w:p w14:paraId="7097B07D" w14:textId="77777777" w:rsidR="00DF4C4B" w:rsidRDefault="004272FE">
            <w:pPr>
              <w:pStyle w:val="TableParagraph"/>
              <w:spacing w:line="268" w:lineRule="exact"/>
            </w:pPr>
            <w:r>
              <w:t>School</w:t>
            </w:r>
            <w:r>
              <w:rPr>
                <w:spacing w:val="-6"/>
              </w:rPr>
              <w:t xml:space="preserve"> </w:t>
            </w:r>
            <w:r>
              <w:t>polices</w:t>
            </w:r>
            <w:r>
              <w:rPr>
                <w:spacing w:val="-3"/>
              </w:rPr>
              <w:t xml:space="preserve"> </w:t>
            </w:r>
            <w:r>
              <w:t>and</w:t>
            </w:r>
            <w:r>
              <w:rPr>
                <w:spacing w:val="-6"/>
              </w:rPr>
              <w:t xml:space="preserve"> </w:t>
            </w:r>
            <w:r>
              <w:rPr>
                <w:spacing w:val="-4"/>
              </w:rPr>
              <w:t>other</w:t>
            </w:r>
          </w:p>
          <w:p w14:paraId="065AAD90" w14:textId="77777777" w:rsidR="00DF4C4B" w:rsidRDefault="004272FE">
            <w:pPr>
              <w:pStyle w:val="TableParagraph"/>
              <w:spacing w:line="249" w:lineRule="exact"/>
            </w:pPr>
            <w:r>
              <w:rPr>
                <w:spacing w:val="-2"/>
              </w:rPr>
              <w:t>documents</w:t>
            </w:r>
          </w:p>
        </w:tc>
        <w:tc>
          <w:tcPr>
            <w:tcW w:w="8124" w:type="dxa"/>
          </w:tcPr>
          <w:p w14:paraId="5FC1346B" w14:textId="4A8D8C6C" w:rsidR="00DF4C4B" w:rsidRDefault="00DF4C4B">
            <w:pPr>
              <w:pStyle w:val="TableParagraph"/>
              <w:spacing w:line="268" w:lineRule="exact"/>
            </w:pPr>
          </w:p>
        </w:tc>
        <w:tc>
          <w:tcPr>
            <w:tcW w:w="2885" w:type="dxa"/>
          </w:tcPr>
          <w:p w14:paraId="1204D52D" w14:textId="77777777" w:rsidR="00DF4C4B" w:rsidRDefault="00DF4C4B">
            <w:pPr>
              <w:pStyle w:val="TableParagraph"/>
              <w:ind w:left="0"/>
              <w:rPr>
                <w:rFonts w:ascii="Times New Roman"/>
              </w:rPr>
            </w:pPr>
          </w:p>
        </w:tc>
      </w:tr>
      <w:tr w:rsidR="00DF4C4B" w14:paraId="4D3797B9" w14:textId="77777777">
        <w:trPr>
          <w:trHeight w:val="537"/>
        </w:trPr>
        <w:tc>
          <w:tcPr>
            <w:tcW w:w="2993" w:type="dxa"/>
          </w:tcPr>
          <w:p w14:paraId="7528C4AB" w14:textId="77777777" w:rsidR="00DF4C4B" w:rsidRDefault="004272FE">
            <w:pPr>
              <w:pStyle w:val="TableParagraph"/>
              <w:spacing w:line="268" w:lineRule="exact"/>
            </w:pPr>
            <w:r>
              <w:t>Procedures</w:t>
            </w:r>
            <w:r>
              <w:rPr>
                <w:spacing w:val="-6"/>
              </w:rPr>
              <w:t xml:space="preserve"> </w:t>
            </w:r>
            <w:r>
              <w:t>and</w:t>
            </w:r>
            <w:r>
              <w:rPr>
                <w:spacing w:val="-4"/>
              </w:rPr>
              <w:t xml:space="preserve"> </w:t>
            </w:r>
            <w:r>
              <w:rPr>
                <w:spacing w:val="-2"/>
              </w:rPr>
              <w:t>polices</w:t>
            </w:r>
          </w:p>
          <w:p w14:paraId="380DC44A" w14:textId="77777777" w:rsidR="00DF4C4B" w:rsidRDefault="004272FE">
            <w:pPr>
              <w:pStyle w:val="TableParagraph"/>
              <w:spacing w:line="249" w:lineRule="exact"/>
            </w:pPr>
            <w:r>
              <w:t>relating</w:t>
            </w:r>
            <w:r>
              <w:rPr>
                <w:spacing w:val="-4"/>
              </w:rPr>
              <w:t xml:space="preserve"> </w:t>
            </w:r>
            <w:r>
              <w:t>to</w:t>
            </w:r>
            <w:r>
              <w:rPr>
                <w:spacing w:val="-3"/>
              </w:rPr>
              <w:t xml:space="preserve"> </w:t>
            </w:r>
            <w:r>
              <w:t>human</w:t>
            </w:r>
            <w:r>
              <w:rPr>
                <w:spacing w:val="-5"/>
              </w:rPr>
              <w:t xml:space="preserve"> </w:t>
            </w:r>
            <w:r>
              <w:rPr>
                <w:spacing w:val="-2"/>
              </w:rPr>
              <w:t>resources</w:t>
            </w:r>
          </w:p>
        </w:tc>
        <w:tc>
          <w:tcPr>
            <w:tcW w:w="8124" w:type="dxa"/>
          </w:tcPr>
          <w:p w14:paraId="03302194" w14:textId="77777777" w:rsidR="00DF4C4B" w:rsidRDefault="00DF4C4B">
            <w:pPr>
              <w:pStyle w:val="TableParagraph"/>
              <w:ind w:left="0"/>
              <w:rPr>
                <w:rFonts w:ascii="Times New Roman"/>
              </w:rPr>
            </w:pPr>
          </w:p>
        </w:tc>
        <w:tc>
          <w:tcPr>
            <w:tcW w:w="2885" w:type="dxa"/>
          </w:tcPr>
          <w:p w14:paraId="6884E44F" w14:textId="08236A6A" w:rsidR="00DF4C4B" w:rsidRDefault="00D20D74">
            <w:pPr>
              <w:pStyle w:val="TableParagraph"/>
              <w:spacing w:line="268" w:lineRule="exact"/>
              <w:ind w:left="105"/>
            </w:pPr>
            <w:r>
              <w:t>Vice Principal People and Wellbeing</w:t>
            </w:r>
          </w:p>
        </w:tc>
      </w:tr>
      <w:tr w:rsidR="00DF4C4B" w14:paraId="5C969613" w14:textId="77777777">
        <w:trPr>
          <w:trHeight w:val="268"/>
        </w:trPr>
        <w:tc>
          <w:tcPr>
            <w:tcW w:w="2993" w:type="dxa"/>
          </w:tcPr>
          <w:p w14:paraId="68C469B3" w14:textId="77777777" w:rsidR="00DF4C4B" w:rsidRDefault="004272FE">
            <w:pPr>
              <w:pStyle w:val="TableParagraph"/>
              <w:spacing w:line="248" w:lineRule="exact"/>
            </w:pPr>
            <w:r>
              <w:t>Pay</w:t>
            </w:r>
            <w:r>
              <w:rPr>
                <w:spacing w:val="-1"/>
              </w:rPr>
              <w:t xml:space="preserve"> </w:t>
            </w:r>
            <w:r>
              <w:rPr>
                <w:spacing w:val="-2"/>
              </w:rPr>
              <w:t>policy</w:t>
            </w:r>
          </w:p>
        </w:tc>
        <w:tc>
          <w:tcPr>
            <w:tcW w:w="8124" w:type="dxa"/>
          </w:tcPr>
          <w:p w14:paraId="5217DB88" w14:textId="77777777" w:rsidR="00DF4C4B" w:rsidRDefault="00DF4C4B">
            <w:pPr>
              <w:pStyle w:val="TableParagraph"/>
              <w:ind w:left="0"/>
              <w:rPr>
                <w:rFonts w:ascii="Times New Roman"/>
                <w:sz w:val="18"/>
              </w:rPr>
            </w:pPr>
          </w:p>
        </w:tc>
        <w:tc>
          <w:tcPr>
            <w:tcW w:w="2885" w:type="dxa"/>
          </w:tcPr>
          <w:p w14:paraId="784DD2A2" w14:textId="5321B76F" w:rsidR="00DF4C4B" w:rsidRDefault="00D20D74">
            <w:pPr>
              <w:pStyle w:val="TableParagraph"/>
              <w:spacing w:line="248" w:lineRule="exact"/>
              <w:ind w:left="105"/>
            </w:pPr>
            <w:r>
              <w:t>Vice Principal People and Wellbeing</w:t>
            </w:r>
          </w:p>
        </w:tc>
      </w:tr>
      <w:tr w:rsidR="00DF4C4B" w14:paraId="4CCFB86F" w14:textId="77777777">
        <w:trPr>
          <w:trHeight w:val="537"/>
        </w:trPr>
        <w:tc>
          <w:tcPr>
            <w:tcW w:w="2993" w:type="dxa"/>
          </w:tcPr>
          <w:p w14:paraId="18082F3F" w14:textId="77777777" w:rsidR="00DF4C4B" w:rsidRDefault="004272FE">
            <w:pPr>
              <w:pStyle w:val="TableParagraph"/>
              <w:spacing w:line="268" w:lineRule="exact"/>
            </w:pPr>
            <w:r>
              <w:t>Procedure</w:t>
            </w:r>
            <w:r>
              <w:rPr>
                <w:spacing w:val="-5"/>
              </w:rPr>
              <w:t xml:space="preserve"> </w:t>
            </w:r>
            <w:r>
              <w:t>and</w:t>
            </w:r>
            <w:r>
              <w:rPr>
                <w:spacing w:val="-5"/>
              </w:rPr>
              <w:t xml:space="preserve"> </w:t>
            </w:r>
            <w:r>
              <w:t>policies</w:t>
            </w:r>
            <w:r>
              <w:rPr>
                <w:spacing w:val="-5"/>
              </w:rPr>
              <w:t xml:space="preserve"> </w:t>
            </w:r>
            <w:r>
              <w:rPr>
                <w:spacing w:val="-2"/>
              </w:rPr>
              <w:t>relating</w:t>
            </w:r>
          </w:p>
          <w:p w14:paraId="0D093D49" w14:textId="77777777" w:rsidR="00DF4C4B" w:rsidRDefault="004272FE">
            <w:pPr>
              <w:pStyle w:val="TableParagraph"/>
              <w:spacing w:line="249" w:lineRule="exact"/>
            </w:pPr>
            <w:r>
              <w:t>to</w:t>
            </w:r>
            <w:r>
              <w:rPr>
                <w:spacing w:val="1"/>
              </w:rPr>
              <w:t xml:space="preserve"> </w:t>
            </w:r>
            <w:r>
              <w:rPr>
                <w:spacing w:val="-2"/>
              </w:rPr>
              <w:t>recruitment</w:t>
            </w:r>
          </w:p>
        </w:tc>
        <w:tc>
          <w:tcPr>
            <w:tcW w:w="8124" w:type="dxa"/>
          </w:tcPr>
          <w:p w14:paraId="3680D23E" w14:textId="77777777" w:rsidR="00DF4C4B" w:rsidRDefault="00E83160">
            <w:pPr>
              <w:pStyle w:val="TableParagraph"/>
              <w:spacing w:line="268" w:lineRule="exact"/>
            </w:pPr>
            <w:hyperlink r:id="rId17">
              <w:r w:rsidR="004272FE">
                <w:rPr>
                  <w:color w:val="0562C1"/>
                  <w:spacing w:val="-2"/>
                  <w:u w:val="single" w:color="0562C1"/>
                </w:rPr>
                <w:t>https://www.gcs.ac.uk/jobs</w:t>
              </w:r>
            </w:hyperlink>
          </w:p>
        </w:tc>
        <w:tc>
          <w:tcPr>
            <w:tcW w:w="2885" w:type="dxa"/>
          </w:tcPr>
          <w:p w14:paraId="070E5B42" w14:textId="0931E782" w:rsidR="00DF4C4B" w:rsidRDefault="00D20D74">
            <w:pPr>
              <w:pStyle w:val="TableParagraph"/>
              <w:spacing w:line="268" w:lineRule="exact"/>
              <w:ind w:left="105"/>
            </w:pPr>
            <w:r>
              <w:t>Vice Principal People and Wellbeing</w:t>
            </w:r>
          </w:p>
        </w:tc>
      </w:tr>
    </w:tbl>
    <w:p w14:paraId="57E362C6" w14:textId="77777777" w:rsidR="00DF4C4B" w:rsidRDefault="00DF4C4B">
      <w:pPr>
        <w:pStyle w:val="TableParagraph"/>
        <w:spacing w:line="268" w:lineRule="exact"/>
        <w:sectPr w:rsidR="00DF4C4B">
          <w:pgSz w:w="16850" w:h="11920" w:orient="landscape"/>
          <w:pgMar w:top="980" w:right="1133" w:bottom="280" w:left="1417" w:header="720" w:footer="720" w:gutter="0"/>
          <w:cols w:space="720"/>
        </w:sectPr>
      </w:pPr>
    </w:p>
    <w:p w14:paraId="495127B6"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6808CA14" w14:textId="77777777">
        <w:trPr>
          <w:trHeight w:val="537"/>
        </w:trPr>
        <w:tc>
          <w:tcPr>
            <w:tcW w:w="2993" w:type="dxa"/>
          </w:tcPr>
          <w:p w14:paraId="496D4C88" w14:textId="77777777" w:rsidR="00DF4C4B" w:rsidRDefault="004272FE">
            <w:pPr>
              <w:pStyle w:val="TableParagraph"/>
              <w:spacing w:line="268" w:lineRule="exact"/>
            </w:pPr>
            <w:r>
              <w:t>Code</w:t>
            </w:r>
            <w:r>
              <w:rPr>
                <w:spacing w:val="-4"/>
              </w:rPr>
              <w:t xml:space="preserve"> </w:t>
            </w:r>
            <w:r>
              <w:t>of</w:t>
            </w:r>
            <w:r>
              <w:rPr>
                <w:spacing w:val="-2"/>
              </w:rPr>
              <w:t xml:space="preserve"> </w:t>
            </w:r>
            <w:r>
              <w:t>conduct</w:t>
            </w:r>
            <w:r>
              <w:rPr>
                <w:spacing w:val="-1"/>
              </w:rPr>
              <w:t xml:space="preserve"> </w:t>
            </w:r>
            <w:r>
              <w:t>for</w:t>
            </w:r>
            <w:r>
              <w:rPr>
                <w:spacing w:val="-3"/>
              </w:rPr>
              <w:t xml:space="preserve"> </w:t>
            </w:r>
            <w:r>
              <w:rPr>
                <w:spacing w:val="-2"/>
              </w:rPr>
              <w:t>members</w:t>
            </w:r>
          </w:p>
          <w:p w14:paraId="011DC7F7" w14:textId="77777777" w:rsidR="00DF4C4B" w:rsidRDefault="004272FE">
            <w:pPr>
              <w:pStyle w:val="TableParagraph"/>
              <w:spacing w:line="249" w:lineRule="exact"/>
            </w:pPr>
            <w:r>
              <w:t>of</w:t>
            </w:r>
            <w:r>
              <w:rPr>
                <w:spacing w:val="-5"/>
              </w:rPr>
              <w:t xml:space="preserve"> </w:t>
            </w:r>
            <w:r>
              <w:t>governing</w:t>
            </w:r>
            <w:r>
              <w:rPr>
                <w:spacing w:val="-3"/>
              </w:rPr>
              <w:t xml:space="preserve"> </w:t>
            </w:r>
            <w:r>
              <w:rPr>
                <w:spacing w:val="-2"/>
              </w:rPr>
              <w:t>bodies</w:t>
            </w:r>
          </w:p>
        </w:tc>
        <w:tc>
          <w:tcPr>
            <w:tcW w:w="8124" w:type="dxa"/>
          </w:tcPr>
          <w:p w14:paraId="6E8CF7F0" w14:textId="77777777" w:rsidR="00DF4C4B" w:rsidRDefault="00DF4C4B">
            <w:pPr>
              <w:pStyle w:val="TableParagraph"/>
              <w:ind w:left="0"/>
              <w:rPr>
                <w:rFonts w:ascii="Times New Roman"/>
              </w:rPr>
            </w:pPr>
          </w:p>
        </w:tc>
        <w:tc>
          <w:tcPr>
            <w:tcW w:w="2885" w:type="dxa"/>
          </w:tcPr>
          <w:p w14:paraId="3110AEA5"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1033E075" w14:textId="77777777">
        <w:trPr>
          <w:trHeight w:val="268"/>
        </w:trPr>
        <w:tc>
          <w:tcPr>
            <w:tcW w:w="2993" w:type="dxa"/>
          </w:tcPr>
          <w:p w14:paraId="343D4ED0" w14:textId="77777777" w:rsidR="00DF4C4B" w:rsidRDefault="004272FE">
            <w:pPr>
              <w:pStyle w:val="TableParagraph"/>
              <w:spacing w:line="248" w:lineRule="exact"/>
            </w:pPr>
            <w:r>
              <w:t>Equality</w:t>
            </w:r>
            <w:r>
              <w:rPr>
                <w:spacing w:val="-4"/>
              </w:rPr>
              <w:t xml:space="preserve"> </w:t>
            </w:r>
            <w:r>
              <w:t>and</w:t>
            </w:r>
            <w:r>
              <w:rPr>
                <w:spacing w:val="-8"/>
              </w:rPr>
              <w:t xml:space="preserve"> </w:t>
            </w:r>
            <w:r>
              <w:t>Diversity</w:t>
            </w:r>
            <w:r>
              <w:rPr>
                <w:spacing w:val="-3"/>
              </w:rPr>
              <w:t xml:space="preserve"> </w:t>
            </w:r>
            <w:r>
              <w:rPr>
                <w:spacing w:val="-2"/>
              </w:rPr>
              <w:t>Policies</w:t>
            </w:r>
          </w:p>
        </w:tc>
        <w:tc>
          <w:tcPr>
            <w:tcW w:w="8124" w:type="dxa"/>
          </w:tcPr>
          <w:p w14:paraId="2F054A78" w14:textId="46A128C1" w:rsidR="00DF4C4B" w:rsidRDefault="00DF4C4B">
            <w:pPr>
              <w:pStyle w:val="TableParagraph"/>
              <w:spacing w:line="248" w:lineRule="exact"/>
            </w:pPr>
          </w:p>
        </w:tc>
        <w:tc>
          <w:tcPr>
            <w:tcW w:w="2885" w:type="dxa"/>
          </w:tcPr>
          <w:p w14:paraId="7906AD50" w14:textId="2762A92C" w:rsidR="00DF4C4B" w:rsidRDefault="00D20D74">
            <w:pPr>
              <w:pStyle w:val="TableParagraph"/>
              <w:spacing w:line="248" w:lineRule="exact"/>
              <w:ind w:left="105"/>
            </w:pPr>
            <w:r>
              <w:t>Vice Principal People and Wellbeing</w:t>
            </w:r>
          </w:p>
        </w:tc>
      </w:tr>
      <w:tr w:rsidR="00DF4C4B" w14:paraId="091A529A" w14:textId="77777777">
        <w:trPr>
          <w:trHeight w:val="268"/>
        </w:trPr>
        <w:tc>
          <w:tcPr>
            <w:tcW w:w="2993" w:type="dxa"/>
          </w:tcPr>
          <w:p w14:paraId="3136AEDD" w14:textId="77777777" w:rsidR="00DF4C4B" w:rsidRDefault="004272FE">
            <w:pPr>
              <w:pStyle w:val="TableParagraph"/>
              <w:spacing w:line="248" w:lineRule="exact"/>
            </w:pPr>
            <w:r>
              <w:t>Health</w:t>
            </w:r>
            <w:r>
              <w:rPr>
                <w:spacing w:val="-4"/>
              </w:rPr>
              <w:t xml:space="preserve"> </w:t>
            </w:r>
            <w:r>
              <w:t>and</w:t>
            </w:r>
            <w:r>
              <w:rPr>
                <w:spacing w:val="-3"/>
              </w:rPr>
              <w:t xml:space="preserve"> </w:t>
            </w:r>
            <w:r>
              <w:rPr>
                <w:spacing w:val="-2"/>
              </w:rPr>
              <w:t>Safety</w:t>
            </w:r>
          </w:p>
        </w:tc>
        <w:tc>
          <w:tcPr>
            <w:tcW w:w="8124" w:type="dxa"/>
          </w:tcPr>
          <w:p w14:paraId="19DF1D45" w14:textId="2FA54B68" w:rsidR="00DF4C4B" w:rsidRDefault="00DF4C4B">
            <w:pPr>
              <w:pStyle w:val="TableParagraph"/>
              <w:spacing w:line="248" w:lineRule="exact"/>
            </w:pPr>
          </w:p>
        </w:tc>
        <w:tc>
          <w:tcPr>
            <w:tcW w:w="2885" w:type="dxa"/>
          </w:tcPr>
          <w:p w14:paraId="1F729066" w14:textId="77777777" w:rsidR="00DF4C4B" w:rsidRDefault="004272FE">
            <w:pPr>
              <w:pStyle w:val="TableParagraph"/>
              <w:spacing w:line="248" w:lineRule="exact"/>
              <w:ind w:left="105"/>
            </w:pPr>
            <w:r>
              <w:t>Director</w:t>
            </w:r>
            <w:r>
              <w:rPr>
                <w:spacing w:val="-4"/>
              </w:rPr>
              <w:t xml:space="preserve"> </w:t>
            </w:r>
            <w:r>
              <w:t>of</w:t>
            </w:r>
            <w:r>
              <w:rPr>
                <w:spacing w:val="-4"/>
              </w:rPr>
              <w:t xml:space="preserve"> </w:t>
            </w:r>
            <w:r>
              <w:rPr>
                <w:spacing w:val="-2"/>
              </w:rPr>
              <w:t>Estates</w:t>
            </w:r>
          </w:p>
        </w:tc>
      </w:tr>
      <w:tr w:rsidR="00DF4C4B" w14:paraId="0FB3DA56" w14:textId="77777777">
        <w:trPr>
          <w:trHeight w:val="1343"/>
        </w:trPr>
        <w:tc>
          <w:tcPr>
            <w:tcW w:w="2993" w:type="dxa"/>
          </w:tcPr>
          <w:p w14:paraId="51DFA49A" w14:textId="77777777" w:rsidR="00DF4C4B" w:rsidRDefault="004272FE">
            <w:pPr>
              <w:pStyle w:val="TableParagraph"/>
              <w:ind w:right="140"/>
            </w:pPr>
            <w:r>
              <w:t>Estate Management include disposals policy, estates strategy and plan, facilities management</w:t>
            </w:r>
            <w:r>
              <w:rPr>
                <w:spacing w:val="-13"/>
              </w:rPr>
              <w:t xml:space="preserve"> </w:t>
            </w:r>
            <w:r>
              <w:t>policies</w:t>
            </w:r>
            <w:r>
              <w:rPr>
                <w:spacing w:val="-12"/>
              </w:rPr>
              <w:t xml:space="preserve"> </w:t>
            </w:r>
            <w:r>
              <w:t>grounds</w:t>
            </w:r>
          </w:p>
          <w:p w14:paraId="0BBA8CCD" w14:textId="77777777" w:rsidR="00DF4C4B" w:rsidRDefault="004272FE">
            <w:pPr>
              <w:pStyle w:val="TableParagraph"/>
              <w:spacing w:line="249" w:lineRule="exact"/>
            </w:pPr>
            <w:r>
              <w:t>and</w:t>
            </w:r>
            <w:r>
              <w:rPr>
                <w:spacing w:val="-6"/>
              </w:rPr>
              <w:t xml:space="preserve"> </w:t>
            </w:r>
            <w:r>
              <w:t>building</w:t>
            </w:r>
            <w:r>
              <w:rPr>
                <w:spacing w:val="-5"/>
              </w:rPr>
              <w:t xml:space="preserve"> </w:t>
            </w:r>
            <w:r>
              <w:rPr>
                <w:spacing w:val="-2"/>
              </w:rPr>
              <w:t>maintenance</w:t>
            </w:r>
          </w:p>
        </w:tc>
        <w:tc>
          <w:tcPr>
            <w:tcW w:w="8124" w:type="dxa"/>
          </w:tcPr>
          <w:p w14:paraId="0EB85AAF" w14:textId="77777777" w:rsidR="00DF4C4B" w:rsidRDefault="00DF4C4B">
            <w:pPr>
              <w:pStyle w:val="TableParagraph"/>
              <w:ind w:left="0"/>
              <w:rPr>
                <w:rFonts w:ascii="Times New Roman"/>
              </w:rPr>
            </w:pPr>
          </w:p>
        </w:tc>
        <w:tc>
          <w:tcPr>
            <w:tcW w:w="2885" w:type="dxa"/>
          </w:tcPr>
          <w:p w14:paraId="517BA69E" w14:textId="77777777" w:rsidR="00DF4C4B" w:rsidRDefault="004272FE">
            <w:pPr>
              <w:pStyle w:val="TableParagraph"/>
              <w:spacing w:line="268" w:lineRule="exact"/>
              <w:ind w:left="105"/>
            </w:pPr>
            <w:r>
              <w:t>Director</w:t>
            </w:r>
            <w:r>
              <w:rPr>
                <w:spacing w:val="-4"/>
              </w:rPr>
              <w:t xml:space="preserve"> </w:t>
            </w:r>
            <w:r>
              <w:t>of</w:t>
            </w:r>
            <w:r>
              <w:rPr>
                <w:spacing w:val="-4"/>
              </w:rPr>
              <w:t xml:space="preserve"> </w:t>
            </w:r>
            <w:r>
              <w:rPr>
                <w:spacing w:val="-2"/>
              </w:rPr>
              <w:t>Estates</w:t>
            </w:r>
          </w:p>
        </w:tc>
      </w:tr>
      <w:tr w:rsidR="00DF4C4B" w14:paraId="22833A69" w14:textId="77777777">
        <w:trPr>
          <w:trHeight w:val="537"/>
        </w:trPr>
        <w:tc>
          <w:tcPr>
            <w:tcW w:w="2993" w:type="dxa"/>
          </w:tcPr>
          <w:p w14:paraId="01CBCE0B" w14:textId="77777777" w:rsidR="00DF4C4B" w:rsidRDefault="004272FE">
            <w:pPr>
              <w:pStyle w:val="TableParagraph"/>
              <w:spacing w:line="268" w:lineRule="exact"/>
            </w:pPr>
            <w:r>
              <w:t>Complaints</w:t>
            </w:r>
            <w:r>
              <w:rPr>
                <w:spacing w:val="-6"/>
              </w:rPr>
              <w:t xml:space="preserve"> </w:t>
            </w:r>
            <w:r>
              <w:t>policies</w:t>
            </w:r>
            <w:r>
              <w:rPr>
                <w:spacing w:val="-6"/>
              </w:rPr>
              <w:t xml:space="preserve"> </w:t>
            </w:r>
            <w:r>
              <w:rPr>
                <w:spacing w:val="-5"/>
              </w:rPr>
              <w:t>and</w:t>
            </w:r>
          </w:p>
          <w:p w14:paraId="02AC2356" w14:textId="77777777" w:rsidR="00DF4C4B" w:rsidRDefault="004272FE">
            <w:pPr>
              <w:pStyle w:val="TableParagraph"/>
              <w:spacing w:line="249" w:lineRule="exact"/>
            </w:pPr>
            <w:r>
              <w:rPr>
                <w:spacing w:val="-2"/>
              </w:rPr>
              <w:t>procedures</w:t>
            </w:r>
          </w:p>
        </w:tc>
        <w:tc>
          <w:tcPr>
            <w:tcW w:w="8124" w:type="dxa"/>
          </w:tcPr>
          <w:p w14:paraId="20D45B96" w14:textId="734A9FB5" w:rsidR="00DF4C4B" w:rsidRDefault="00DF4C4B">
            <w:pPr>
              <w:pStyle w:val="TableParagraph"/>
              <w:spacing w:line="268" w:lineRule="exact"/>
            </w:pPr>
          </w:p>
        </w:tc>
        <w:tc>
          <w:tcPr>
            <w:tcW w:w="2885" w:type="dxa"/>
          </w:tcPr>
          <w:p w14:paraId="0DCA3C98" w14:textId="77777777" w:rsidR="00DF4C4B" w:rsidRDefault="00DF4C4B">
            <w:pPr>
              <w:pStyle w:val="TableParagraph"/>
              <w:ind w:left="0"/>
              <w:rPr>
                <w:rFonts w:ascii="Times New Roman"/>
              </w:rPr>
            </w:pPr>
          </w:p>
        </w:tc>
      </w:tr>
      <w:tr w:rsidR="00DF4C4B" w14:paraId="16484324" w14:textId="77777777">
        <w:trPr>
          <w:trHeight w:val="805"/>
        </w:trPr>
        <w:tc>
          <w:tcPr>
            <w:tcW w:w="2993" w:type="dxa"/>
          </w:tcPr>
          <w:p w14:paraId="1F64818C" w14:textId="77777777" w:rsidR="00DF4C4B" w:rsidRDefault="004272FE">
            <w:pPr>
              <w:pStyle w:val="TableParagraph"/>
              <w:ind w:right="140"/>
            </w:pPr>
            <w:r>
              <w:t>Records management, personal</w:t>
            </w:r>
            <w:r>
              <w:rPr>
                <w:spacing w:val="-9"/>
              </w:rPr>
              <w:t xml:space="preserve"> </w:t>
            </w:r>
            <w:r>
              <w:t>data</w:t>
            </w:r>
            <w:r>
              <w:rPr>
                <w:spacing w:val="-9"/>
              </w:rPr>
              <w:t xml:space="preserve"> </w:t>
            </w:r>
            <w:r>
              <w:t>and</w:t>
            </w:r>
            <w:r>
              <w:rPr>
                <w:spacing w:val="-10"/>
              </w:rPr>
              <w:t xml:space="preserve"> </w:t>
            </w:r>
            <w:r>
              <w:t>access</w:t>
            </w:r>
            <w:r>
              <w:rPr>
                <w:spacing w:val="-11"/>
              </w:rPr>
              <w:t xml:space="preserve"> </w:t>
            </w:r>
            <w:r>
              <w:t>to</w:t>
            </w:r>
          </w:p>
          <w:p w14:paraId="6DCAA28F" w14:textId="77777777" w:rsidR="00DF4C4B" w:rsidRDefault="004272FE">
            <w:pPr>
              <w:pStyle w:val="TableParagraph"/>
              <w:spacing w:line="249" w:lineRule="exact"/>
            </w:pPr>
            <w:r>
              <w:t>information</w:t>
            </w:r>
            <w:r>
              <w:rPr>
                <w:spacing w:val="-6"/>
              </w:rPr>
              <w:t xml:space="preserve"> </w:t>
            </w:r>
            <w:r>
              <w:rPr>
                <w:spacing w:val="-2"/>
              </w:rPr>
              <w:t>policies</w:t>
            </w:r>
          </w:p>
        </w:tc>
        <w:tc>
          <w:tcPr>
            <w:tcW w:w="8124" w:type="dxa"/>
          </w:tcPr>
          <w:p w14:paraId="11CB4BD3" w14:textId="3350F63C" w:rsidR="00DF4C4B" w:rsidRDefault="00DF4C4B">
            <w:pPr>
              <w:pStyle w:val="TableParagraph"/>
              <w:ind w:right="1700"/>
            </w:pPr>
          </w:p>
        </w:tc>
        <w:tc>
          <w:tcPr>
            <w:tcW w:w="2885" w:type="dxa"/>
          </w:tcPr>
          <w:p w14:paraId="3F28AB81" w14:textId="77777777" w:rsidR="00DF4C4B" w:rsidRDefault="00DF4C4B">
            <w:pPr>
              <w:pStyle w:val="TableParagraph"/>
              <w:ind w:left="0"/>
              <w:rPr>
                <w:rFonts w:ascii="Times New Roman"/>
              </w:rPr>
            </w:pPr>
          </w:p>
        </w:tc>
      </w:tr>
      <w:tr w:rsidR="00DF4C4B" w14:paraId="32888BB3" w14:textId="77777777">
        <w:trPr>
          <w:trHeight w:val="268"/>
        </w:trPr>
        <w:tc>
          <w:tcPr>
            <w:tcW w:w="2993" w:type="dxa"/>
          </w:tcPr>
          <w:p w14:paraId="6D44764C" w14:textId="77777777" w:rsidR="00DF4C4B" w:rsidRDefault="004272FE">
            <w:pPr>
              <w:pStyle w:val="TableParagraph"/>
              <w:spacing w:line="248" w:lineRule="exact"/>
            </w:pPr>
            <w:r>
              <w:t>Charging</w:t>
            </w:r>
            <w:r>
              <w:rPr>
                <w:spacing w:val="-5"/>
              </w:rPr>
              <w:t xml:space="preserve"> </w:t>
            </w:r>
            <w:r>
              <w:t>regimes</w:t>
            </w:r>
            <w:r>
              <w:rPr>
                <w:spacing w:val="-6"/>
              </w:rPr>
              <w:t xml:space="preserve"> </w:t>
            </w:r>
            <w:r>
              <w:t>and</w:t>
            </w:r>
            <w:r>
              <w:rPr>
                <w:spacing w:val="-4"/>
              </w:rPr>
              <w:t xml:space="preserve"> </w:t>
            </w:r>
            <w:r>
              <w:rPr>
                <w:spacing w:val="-2"/>
              </w:rPr>
              <w:t>policies</w:t>
            </w:r>
          </w:p>
        </w:tc>
        <w:tc>
          <w:tcPr>
            <w:tcW w:w="8124" w:type="dxa"/>
          </w:tcPr>
          <w:p w14:paraId="767B209E" w14:textId="44031DF5" w:rsidR="00DF4C4B" w:rsidRDefault="00DF4C4B">
            <w:pPr>
              <w:pStyle w:val="TableParagraph"/>
              <w:spacing w:line="248" w:lineRule="exact"/>
            </w:pPr>
          </w:p>
        </w:tc>
        <w:tc>
          <w:tcPr>
            <w:tcW w:w="2885" w:type="dxa"/>
          </w:tcPr>
          <w:p w14:paraId="6C9F3386" w14:textId="033FA374" w:rsidR="00DF4C4B" w:rsidRDefault="00D20D74" w:rsidP="00171425">
            <w:pPr>
              <w:pStyle w:val="TableParagraph"/>
              <w:spacing w:line="248" w:lineRule="exact"/>
              <w:ind w:left="108" w:right="57"/>
            </w:pPr>
            <w:r>
              <w:t>Vice Principal Finance and MIS</w:t>
            </w:r>
          </w:p>
        </w:tc>
      </w:tr>
      <w:tr w:rsidR="00DF4C4B" w14:paraId="616A18B4" w14:textId="77777777">
        <w:trPr>
          <w:trHeight w:val="268"/>
        </w:trPr>
        <w:tc>
          <w:tcPr>
            <w:tcW w:w="2993" w:type="dxa"/>
          </w:tcPr>
          <w:p w14:paraId="3B641AC9" w14:textId="77777777" w:rsidR="00DF4C4B" w:rsidRDefault="00DF4C4B">
            <w:pPr>
              <w:pStyle w:val="TableParagraph"/>
              <w:ind w:left="0"/>
              <w:rPr>
                <w:rFonts w:ascii="Times New Roman"/>
                <w:sz w:val="18"/>
              </w:rPr>
            </w:pPr>
          </w:p>
        </w:tc>
        <w:tc>
          <w:tcPr>
            <w:tcW w:w="8124" w:type="dxa"/>
          </w:tcPr>
          <w:p w14:paraId="0A6452CF" w14:textId="77777777" w:rsidR="00DF4C4B" w:rsidRDefault="00DF4C4B">
            <w:pPr>
              <w:pStyle w:val="TableParagraph"/>
              <w:ind w:left="0"/>
              <w:rPr>
                <w:rFonts w:ascii="Times New Roman"/>
                <w:sz w:val="18"/>
              </w:rPr>
            </w:pPr>
          </w:p>
        </w:tc>
        <w:tc>
          <w:tcPr>
            <w:tcW w:w="2885" w:type="dxa"/>
          </w:tcPr>
          <w:p w14:paraId="45C9951B" w14:textId="77777777" w:rsidR="00DF4C4B" w:rsidRDefault="00DF4C4B">
            <w:pPr>
              <w:pStyle w:val="TableParagraph"/>
              <w:ind w:left="0"/>
              <w:rPr>
                <w:rFonts w:ascii="Times New Roman"/>
                <w:sz w:val="18"/>
              </w:rPr>
            </w:pPr>
          </w:p>
        </w:tc>
      </w:tr>
      <w:tr w:rsidR="00DF4C4B" w14:paraId="1D2002DD" w14:textId="77777777">
        <w:trPr>
          <w:trHeight w:val="537"/>
        </w:trPr>
        <w:tc>
          <w:tcPr>
            <w:tcW w:w="14002" w:type="dxa"/>
            <w:gridSpan w:val="3"/>
          </w:tcPr>
          <w:p w14:paraId="3E42A0CF" w14:textId="77777777" w:rsidR="00DF4C4B" w:rsidRDefault="004272FE">
            <w:pPr>
              <w:pStyle w:val="TableParagraph"/>
              <w:spacing w:line="268" w:lineRule="exact"/>
              <w:rPr>
                <w:b/>
              </w:rPr>
            </w:pPr>
            <w:r>
              <w:rPr>
                <w:b/>
              </w:rPr>
              <w:t>Class</w:t>
            </w:r>
            <w:r>
              <w:rPr>
                <w:b/>
                <w:spacing w:val="-2"/>
              </w:rPr>
              <w:t xml:space="preserve"> </w:t>
            </w:r>
            <w:r>
              <w:rPr>
                <w:b/>
              </w:rPr>
              <w:t>6</w:t>
            </w:r>
            <w:r>
              <w:rPr>
                <w:b/>
                <w:spacing w:val="-3"/>
              </w:rPr>
              <w:t xml:space="preserve"> </w:t>
            </w:r>
            <w:r>
              <w:rPr>
                <w:b/>
              </w:rPr>
              <w:t>-</w:t>
            </w:r>
            <w:r>
              <w:rPr>
                <w:b/>
                <w:spacing w:val="-2"/>
              </w:rPr>
              <w:t xml:space="preserve"> </w:t>
            </w:r>
            <w:r>
              <w:rPr>
                <w:b/>
              </w:rPr>
              <w:t>Lists</w:t>
            </w:r>
            <w:r>
              <w:rPr>
                <w:b/>
                <w:spacing w:val="-1"/>
              </w:rPr>
              <w:t xml:space="preserve"> </w:t>
            </w:r>
            <w:r>
              <w:rPr>
                <w:b/>
              </w:rPr>
              <w:t>and</w:t>
            </w:r>
            <w:r>
              <w:rPr>
                <w:b/>
                <w:spacing w:val="-3"/>
              </w:rPr>
              <w:t xml:space="preserve"> </w:t>
            </w:r>
            <w:r>
              <w:rPr>
                <w:b/>
                <w:spacing w:val="-2"/>
              </w:rPr>
              <w:t>Registers</w:t>
            </w:r>
          </w:p>
        </w:tc>
      </w:tr>
      <w:tr w:rsidR="00DF4C4B" w14:paraId="2271BD7E" w14:textId="77777777">
        <w:trPr>
          <w:trHeight w:val="1072"/>
        </w:trPr>
        <w:tc>
          <w:tcPr>
            <w:tcW w:w="2993" w:type="dxa"/>
          </w:tcPr>
          <w:p w14:paraId="701A8DB5" w14:textId="77777777" w:rsidR="00DF4C4B" w:rsidRDefault="004272FE">
            <w:pPr>
              <w:pStyle w:val="TableParagraph"/>
              <w:ind w:right="140"/>
            </w:pPr>
            <w:r>
              <w:t>Any information you are currently</w:t>
            </w:r>
            <w:r>
              <w:rPr>
                <w:spacing w:val="-12"/>
              </w:rPr>
              <w:t xml:space="preserve"> </w:t>
            </w:r>
            <w:r>
              <w:t>legally</w:t>
            </w:r>
            <w:r>
              <w:rPr>
                <w:spacing w:val="-12"/>
              </w:rPr>
              <w:t xml:space="preserve"> </w:t>
            </w:r>
            <w:r>
              <w:t>required</w:t>
            </w:r>
            <w:r>
              <w:rPr>
                <w:spacing w:val="-13"/>
              </w:rPr>
              <w:t xml:space="preserve"> </w:t>
            </w:r>
            <w:r>
              <w:t>to hold in publicly available</w:t>
            </w:r>
          </w:p>
          <w:p w14:paraId="45BB4626" w14:textId="77777777" w:rsidR="00DF4C4B" w:rsidRDefault="004272FE">
            <w:pPr>
              <w:pStyle w:val="TableParagraph"/>
              <w:spacing w:line="248" w:lineRule="exact"/>
            </w:pPr>
            <w:r>
              <w:rPr>
                <w:spacing w:val="-2"/>
              </w:rPr>
              <w:t>registers</w:t>
            </w:r>
          </w:p>
        </w:tc>
        <w:tc>
          <w:tcPr>
            <w:tcW w:w="8124" w:type="dxa"/>
          </w:tcPr>
          <w:p w14:paraId="3C7F0123" w14:textId="77777777" w:rsidR="00DF4C4B" w:rsidRDefault="00DF4C4B">
            <w:pPr>
              <w:pStyle w:val="TableParagraph"/>
              <w:ind w:left="0"/>
              <w:rPr>
                <w:rFonts w:ascii="Times New Roman"/>
              </w:rPr>
            </w:pPr>
          </w:p>
        </w:tc>
        <w:tc>
          <w:tcPr>
            <w:tcW w:w="2885" w:type="dxa"/>
          </w:tcPr>
          <w:p w14:paraId="6F5B73AE" w14:textId="77777777" w:rsidR="00DF4C4B" w:rsidRDefault="004272FE">
            <w:pPr>
              <w:pStyle w:val="TableParagraph"/>
              <w:spacing w:line="26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195E32BC" w14:textId="77777777">
        <w:trPr>
          <w:trHeight w:val="537"/>
        </w:trPr>
        <w:tc>
          <w:tcPr>
            <w:tcW w:w="2993" w:type="dxa"/>
          </w:tcPr>
          <w:p w14:paraId="007F582E" w14:textId="77777777" w:rsidR="00DF4C4B" w:rsidRDefault="004272FE">
            <w:pPr>
              <w:pStyle w:val="TableParagraph"/>
              <w:spacing w:line="268" w:lineRule="exact"/>
            </w:pPr>
            <w:r>
              <w:t>Asset</w:t>
            </w:r>
            <w:r>
              <w:rPr>
                <w:spacing w:val="-3"/>
              </w:rPr>
              <w:t xml:space="preserve"> </w:t>
            </w:r>
            <w:r>
              <w:t>Registers</w:t>
            </w:r>
            <w:r>
              <w:rPr>
                <w:spacing w:val="-4"/>
              </w:rPr>
              <w:t xml:space="preserve"> </w:t>
            </w:r>
            <w:r>
              <w:t>–</w:t>
            </w:r>
            <w:r>
              <w:rPr>
                <w:spacing w:val="-5"/>
              </w:rPr>
              <w:t xml:space="preserve"> </w:t>
            </w:r>
            <w:r>
              <w:t>public</w:t>
            </w:r>
            <w:r>
              <w:rPr>
                <w:spacing w:val="-3"/>
              </w:rPr>
              <w:t xml:space="preserve"> </w:t>
            </w:r>
            <w:r>
              <w:rPr>
                <w:spacing w:val="-4"/>
              </w:rPr>
              <w:t>land</w:t>
            </w:r>
          </w:p>
          <w:p w14:paraId="3066822D" w14:textId="77777777" w:rsidR="00DF4C4B" w:rsidRDefault="004272FE">
            <w:pPr>
              <w:pStyle w:val="TableParagraph"/>
              <w:spacing w:line="249" w:lineRule="exact"/>
            </w:pPr>
            <w:r>
              <w:t>and</w:t>
            </w:r>
            <w:r>
              <w:rPr>
                <w:spacing w:val="-6"/>
              </w:rPr>
              <w:t xml:space="preserve"> </w:t>
            </w:r>
            <w:r>
              <w:t>building</w:t>
            </w:r>
            <w:r>
              <w:rPr>
                <w:spacing w:val="-5"/>
              </w:rPr>
              <w:t xml:space="preserve"> </w:t>
            </w:r>
            <w:r>
              <w:rPr>
                <w:spacing w:val="-2"/>
              </w:rPr>
              <w:t>assets</w:t>
            </w:r>
          </w:p>
        </w:tc>
        <w:tc>
          <w:tcPr>
            <w:tcW w:w="8124" w:type="dxa"/>
          </w:tcPr>
          <w:p w14:paraId="679CCB4B" w14:textId="77777777" w:rsidR="00DF4C4B" w:rsidRDefault="00DF4C4B">
            <w:pPr>
              <w:pStyle w:val="TableParagraph"/>
              <w:ind w:left="0"/>
              <w:rPr>
                <w:rFonts w:ascii="Times New Roman"/>
              </w:rPr>
            </w:pPr>
          </w:p>
        </w:tc>
        <w:tc>
          <w:tcPr>
            <w:tcW w:w="2885" w:type="dxa"/>
          </w:tcPr>
          <w:p w14:paraId="052FE483" w14:textId="77777777" w:rsidR="00DF4C4B" w:rsidRDefault="004272FE">
            <w:pPr>
              <w:pStyle w:val="TableParagraph"/>
              <w:spacing w:line="268" w:lineRule="exact"/>
              <w:ind w:left="105"/>
            </w:pPr>
            <w:r>
              <w:t>Director</w:t>
            </w:r>
            <w:r>
              <w:rPr>
                <w:spacing w:val="-4"/>
              </w:rPr>
              <w:t xml:space="preserve"> </w:t>
            </w:r>
            <w:r>
              <w:t>of</w:t>
            </w:r>
            <w:r>
              <w:rPr>
                <w:spacing w:val="-4"/>
              </w:rPr>
              <w:t xml:space="preserve"> </w:t>
            </w:r>
            <w:r>
              <w:rPr>
                <w:spacing w:val="-2"/>
              </w:rPr>
              <w:t>Estates</w:t>
            </w:r>
          </w:p>
        </w:tc>
      </w:tr>
      <w:tr w:rsidR="00DF4C4B" w14:paraId="5266332D" w14:textId="77777777">
        <w:trPr>
          <w:trHeight w:val="268"/>
        </w:trPr>
        <w:tc>
          <w:tcPr>
            <w:tcW w:w="2993" w:type="dxa"/>
          </w:tcPr>
          <w:p w14:paraId="4DCD122A" w14:textId="77777777" w:rsidR="00DF4C4B" w:rsidRDefault="004272FE">
            <w:pPr>
              <w:pStyle w:val="TableParagraph"/>
              <w:spacing w:line="248" w:lineRule="exact"/>
            </w:pPr>
            <w:r>
              <w:t>Information</w:t>
            </w:r>
            <w:r>
              <w:rPr>
                <w:spacing w:val="-6"/>
              </w:rPr>
              <w:t xml:space="preserve"> </w:t>
            </w:r>
            <w:r>
              <w:t>asset</w:t>
            </w:r>
            <w:r>
              <w:rPr>
                <w:spacing w:val="-5"/>
              </w:rPr>
              <w:t xml:space="preserve"> </w:t>
            </w:r>
            <w:r>
              <w:rPr>
                <w:spacing w:val="-2"/>
              </w:rPr>
              <w:t>register</w:t>
            </w:r>
          </w:p>
        </w:tc>
        <w:tc>
          <w:tcPr>
            <w:tcW w:w="8124" w:type="dxa"/>
          </w:tcPr>
          <w:p w14:paraId="4F3EB41E" w14:textId="77777777" w:rsidR="00DF4C4B" w:rsidRDefault="00DF4C4B">
            <w:pPr>
              <w:pStyle w:val="TableParagraph"/>
              <w:ind w:left="0"/>
              <w:rPr>
                <w:rFonts w:ascii="Times New Roman"/>
                <w:sz w:val="18"/>
              </w:rPr>
            </w:pPr>
          </w:p>
        </w:tc>
        <w:tc>
          <w:tcPr>
            <w:tcW w:w="2885" w:type="dxa"/>
          </w:tcPr>
          <w:p w14:paraId="3390BB17" w14:textId="77777777" w:rsidR="00DF4C4B" w:rsidRDefault="004272FE">
            <w:pPr>
              <w:pStyle w:val="TableParagraph"/>
              <w:spacing w:line="248" w:lineRule="exact"/>
              <w:ind w:left="105"/>
            </w:pPr>
            <w:r>
              <w:t>Data</w:t>
            </w:r>
            <w:r>
              <w:rPr>
                <w:spacing w:val="-6"/>
              </w:rPr>
              <w:t xml:space="preserve"> </w:t>
            </w:r>
            <w:r>
              <w:t>Protection</w:t>
            </w:r>
            <w:r>
              <w:rPr>
                <w:spacing w:val="-4"/>
              </w:rPr>
              <w:t xml:space="preserve"> </w:t>
            </w:r>
            <w:r>
              <w:rPr>
                <w:spacing w:val="-2"/>
              </w:rPr>
              <w:t>Officer</w:t>
            </w:r>
          </w:p>
        </w:tc>
      </w:tr>
      <w:tr w:rsidR="00DF4C4B" w14:paraId="64B7834D" w14:textId="77777777">
        <w:trPr>
          <w:trHeight w:val="537"/>
        </w:trPr>
        <w:tc>
          <w:tcPr>
            <w:tcW w:w="2993" w:type="dxa"/>
          </w:tcPr>
          <w:p w14:paraId="35C62CAD" w14:textId="77777777" w:rsidR="00DF4C4B" w:rsidRDefault="004272FE">
            <w:pPr>
              <w:pStyle w:val="TableParagraph"/>
              <w:spacing w:before="1" w:line="267" w:lineRule="exact"/>
            </w:pPr>
            <w:r>
              <w:t>CCTV</w:t>
            </w:r>
            <w:r>
              <w:rPr>
                <w:spacing w:val="-5"/>
              </w:rPr>
              <w:t xml:space="preserve"> </w:t>
            </w:r>
            <w:r>
              <w:t>–</w:t>
            </w:r>
            <w:r>
              <w:rPr>
                <w:spacing w:val="-1"/>
              </w:rPr>
              <w:t xml:space="preserve"> </w:t>
            </w:r>
            <w:r>
              <w:t>details</w:t>
            </w:r>
            <w:r>
              <w:rPr>
                <w:spacing w:val="-4"/>
              </w:rPr>
              <w:t xml:space="preserve"> </w:t>
            </w:r>
            <w:r>
              <w:t>of</w:t>
            </w:r>
            <w:r>
              <w:rPr>
                <w:spacing w:val="-4"/>
              </w:rPr>
              <w:t xml:space="preserve"> overt</w:t>
            </w:r>
          </w:p>
          <w:p w14:paraId="0EACAED6" w14:textId="77777777" w:rsidR="00DF4C4B" w:rsidRDefault="004272FE">
            <w:pPr>
              <w:pStyle w:val="TableParagraph"/>
              <w:spacing w:line="248" w:lineRule="exact"/>
            </w:pPr>
            <w:r>
              <w:t>surveillance</w:t>
            </w:r>
            <w:r>
              <w:rPr>
                <w:spacing w:val="-8"/>
              </w:rPr>
              <w:t xml:space="preserve"> </w:t>
            </w:r>
            <w:r>
              <w:rPr>
                <w:spacing w:val="-2"/>
              </w:rPr>
              <w:t>cameras</w:t>
            </w:r>
          </w:p>
        </w:tc>
        <w:tc>
          <w:tcPr>
            <w:tcW w:w="8124" w:type="dxa"/>
          </w:tcPr>
          <w:p w14:paraId="11BBEDE2" w14:textId="77777777" w:rsidR="00DF4C4B" w:rsidRDefault="00DF4C4B">
            <w:pPr>
              <w:pStyle w:val="TableParagraph"/>
              <w:ind w:left="0"/>
              <w:rPr>
                <w:rFonts w:ascii="Times New Roman"/>
              </w:rPr>
            </w:pPr>
          </w:p>
        </w:tc>
        <w:tc>
          <w:tcPr>
            <w:tcW w:w="2885" w:type="dxa"/>
          </w:tcPr>
          <w:p w14:paraId="71A1BC08" w14:textId="77777777" w:rsidR="00DF4C4B" w:rsidRDefault="004272FE">
            <w:pPr>
              <w:pStyle w:val="TableParagraph"/>
              <w:spacing w:before="1"/>
              <w:ind w:left="105"/>
            </w:pPr>
            <w:r>
              <w:t>Director</w:t>
            </w:r>
            <w:r>
              <w:rPr>
                <w:spacing w:val="-4"/>
              </w:rPr>
              <w:t xml:space="preserve"> </w:t>
            </w:r>
            <w:r>
              <w:t>of</w:t>
            </w:r>
            <w:r>
              <w:rPr>
                <w:spacing w:val="-4"/>
              </w:rPr>
              <w:t xml:space="preserve"> </w:t>
            </w:r>
            <w:r>
              <w:rPr>
                <w:spacing w:val="-2"/>
              </w:rPr>
              <w:t>Estates</w:t>
            </w:r>
          </w:p>
        </w:tc>
      </w:tr>
      <w:tr w:rsidR="00DF4C4B" w14:paraId="3648852A" w14:textId="77777777">
        <w:trPr>
          <w:trHeight w:val="268"/>
        </w:trPr>
        <w:tc>
          <w:tcPr>
            <w:tcW w:w="2993" w:type="dxa"/>
          </w:tcPr>
          <w:p w14:paraId="6F351FAD" w14:textId="77777777" w:rsidR="00DF4C4B" w:rsidRDefault="004272FE">
            <w:pPr>
              <w:pStyle w:val="TableParagraph"/>
              <w:spacing w:line="248" w:lineRule="exact"/>
            </w:pPr>
            <w:r>
              <w:t>Disclosure</w:t>
            </w:r>
            <w:r>
              <w:rPr>
                <w:spacing w:val="-6"/>
              </w:rPr>
              <w:t xml:space="preserve"> </w:t>
            </w:r>
            <w:r>
              <w:rPr>
                <w:spacing w:val="-4"/>
              </w:rPr>
              <w:t>logs</w:t>
            </w:r>
          </w:p>
        </w:tc>
        <w:tc>
          <w:tcPr>
            <w:tcW w:w="8124" w:type="dxa"/>
          </w:tcPr>
          <w:p w14:paraId="640D0F9B" w14:textId="77777777" w:rsidR="00DF4C4B" w:rsidRDefault="004272FE">
            <w:pPr>
              <w:pStyle w:val="TableParagraph"/>
              <w:spacing w:line="248" w:lineRule="exact"/>
            </w:pPr>
            <w:r>
              <w:t>Disclosure</w:t>
            </w:r>
            <w:r>
              <w:rPr>
                <w:spacing w:val="-5"/>
              </w:rPr>
              <w:t xml:space="preserve"> </w:t>
            </w:r>
            <w:r>
              <w:t>log</w:t>
            </w:r>
            <w:r>
              <w:rPr>
                <w:spacing w:val="-5"/>
              </w:rPr>
              <w:t xml:space="preserve"> </w:t>
            </w:r>
            <w:r>
              <w:t>indicating</w:t>
            </w:r>
            <w:r>
              <w:rPr>
                <w:spacing w:val="-4"/>
              </w:rPr>
              <w:t xml:space="preserve"> </w:t>
            </w:r>
            <w:r>
              <w:t>the</w:t>
            </w:r>
            <w:r>
              <w:rPr>
                <w:spacing w:val="-3"/>
              </w:rPr>
              <w:t xml:space="preserve"> </w:t>
            </w:r>
            <w:r>
              <w:t>information</w:t>
            </w:r>
            <w:r>
              <w:rPr>
                <w:spacing w:val="-5"/>
              </w:rPr>
              <w:t xml:space="preserve"> </w:t>
            </w:r>
            <w:r>
              <w:t>provided</w:t>
            </w:r>
            <w:r>
              <w:rPr>
                <w:spacing w:val="-4"/>
              </w:rPr>
              <w:t xml:space="preserve"> </w:t>
            </w:r>
            <w:r>
              <w:t>in</w:t>
            </w:r>
            <w:r>
              <w:rPr>
                <w:spacing w:val="-7"/>
              </w:rPr>
              <w:t xml:space="preserve"> </w:t>
            </w:r>
            <w:r>
              <w:t>response</w:t>
            </w:r>
            <w:r>
              <w:rPr>
                <w:spacing w:val="-5"/>
              </w:rPr>
              <w:t xml:space="preserve"> </w:t>
            </w:r>
            <w:r>
              <w:t>to</w:t>
            </w:r>
            <w:r>
              <w:rPr>
                <w:spacing w:val="-3"/>
              </w:rPr>
              <w:t xml:space="preserve"> </w:t>
            </w:r>
            <w:r>
              <w:t>FOIA</w:t>
            </w:r>
            <w:r>
              <w:rPr>
                <w:spacing w:val="-3"/>
              </w:rPr>
              <w:t xml:space="preserve"> </w:t>
            </w:r>
            <w:r>
              <w:t>and</w:t>
            </w:r>
            <w:r>
              <w:rPr>
                <w:spacing w:val="-5"/>
              </w:rPr>
              <w:t xml:space="preserve"> </w:t>
            </w:r>
            <w:r>
              <w:t>EIR</w:t>
            </w:r>
            <w:r>
              <w:rPr>
                <w:spacing w:val="-3"/>
              </w:rPr>
              <w:t xml:space="preserve"> </w:t>
            </w:r>
            <w:r>
              <w:rPr>
                <w:spacing w:val="-2"/>
              </w:rPr>
              <w:t>requests</w:t>
            </w:r>
          </w:p>
        </w:tc>
        <w:tc>
          <w:tcPr>
            <w:tcW w:w="2885" w:type="dxa"/>
          </w:tcPr>
          <w:p w14:paraId="641C8C8A" w14:textId="77777777" w:rsidR="00DF4C4B" w:rsidRDefault="004272FE">
            <w:pPr>
              <w:pStyle w:val="TableParagraph"/>
              <w:spacing w:line="24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5D9BCC72" w14:textId="77777777">
        <w:trPr>
          <w:trHeight w:val="270"/>
        </w:trPr>
        <w:tc>
          <w:tcPr>
            <w:tcW w:w="2993" w:type="dxa"/>
          </w:tcPr>
          <w:p w14:paraId="17297FD7" w14:textId="77777777" w:rsidR="00DF4C4B" w:rsidRDefault="004272FE">
            <w:pPr>
              <w:pStyle w:val="TableParagraph"/>
              <w:spacing w:before="1" w:line="249" w:lineRule="exact"/>
            </w:pPr>
            <w:r>
              <w:t>Register</w:t>
            </w:r>
            <w:r>
              <w:rPr>
                <w:spacing w:val="-3"/>
              </w:rPr>
              <w:t xml:space="preserve"> </w:t>
            </w:r>
            <w:r>
              <w:t>of</w:t>
            </w:r>
            <w:r>
              <w:rPr>
                <w:spacing w:val="-2"/>
              </w:rPr>
              <w:t xml:space="preserve"> interests</w:t>
            </w:r>
          </w:p>
        </w:tc>
        <w:tc>
          <w:tcPr>
            <w:tcW w:w="8124" w:type="dxa"/>
          </w:tcPr>
          <w:p w14:paraId="2E1A1DF1" w14:textId="77777777" w:rsidR="00DF4C4B" w:rsidRDefault="004272FE">
            <w:pPr>
              <w:pStyle w:val="TableParagraph"/>
              <w:spacing w:before="1" w:line="249" w:lineRule="exact"/>
            </w:pPr>
            <w:r>
              <w:t>Governor</w:t>
            </w:r>
            <w:r>
              <w:rPr>
                <w:spacing w:val="-5"/>
              </w:rPr>
              <w:t xml:space="preserve"> </w:t>
            </w:r>
            <w:r>
              <w:rPr>
                <w:spacing w:val="-2"/>
              </w:rPr>
              <w:t>interests</w:t>
            </w:r>
          </w:p>
        </w:tc>
        <w:tc>
          <w:tcPr>
            <w:tcW w:w="2885" w:type="dxa"/>
          </w:tcPr>
          <w:p w14:paraId="3AFB814A" w14:textId="77777777" w:rsidR="00DF4C4B" w:rsidRDefault="004272FE">
            <w:pPr>
              <w:pStyle w:val="TableParagraph"/>
              <w:spacing w:before="1" w:line="249"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373E6476" w14:textId="77777777">
        <w:trPr>
          <w:trHeight w:val="268"/>
        </w:trPr>
        <w:tc>
          <w:tcPr>
            <w:tcW w:w="2993" w:type="dxa"/>
          </w:tcPr>
          <w:p w14:paraId="3CFF2614" w14:textId="77777777" w:rsidR="00DF4C4B" w:rsidRDefault="004272FE">
            <w:pPr>
              <w:pStyle w:val="TableParagraph"/>
              <w:spacing w:line="248" w:lineRule="exact"/>
            </w:pPr>
            <w:r>
              <w:t>Senior</w:t>
            </w:r>
            <w:r>
              <w:rPr>
                <w:spacing w:val="-2"/>
              </w:rPr>
              <w:t xml:space="preserve"> staff</w:t>
            </w:r>
          </w:p>
        </w:tc>
        <w:tc>
          <w:tcPr>
            <w:tcW w:w="8124" w:type="dxa"/>
          </w:tcPr>
          <w:p w14:paraId="23649FFD" w14:textId="77777777" w:rsidR="00DF4C4B" w:rsidRDefault="00DF4C4B">
            <w:pPr>
              <w:pStyle w:val="TableParagraph"/>
              <w:ind w:left="0"/>
              <w:rPr>
                <w:rFonts w:ascii="Times New Roman"/>
                <w:sz w:val="18"/>
              </w:rPr>
            </w:pPr>
          </w:p>
        </w:tc>
        <w:tc>
          <w:tcPr>
            <w:tcW w:w="2885" w:type="dxa"/>
          </w:tcPr>
          <w:p w14:paraId="665A74C4" w14:textId="77777777" w:rsidR="00DF4C4B" w:rsidRDefault="004272FE">
            <w:pPr>
              <w:pStyle w:val="TableParagraph"/>
              <w:spacing w:line="248" w:lineRule="exact"/>
              <w:ind w:left="105"/>
            </w:pPr>
            <w:r>
              <w:t>Clerk</w:t>
            </w:r>
            <w:r>
              <w:rPr>
                <w:spacing w:val="-2"/>
              </w:rPr>
              <w:t xml:space="preserve"> </w:t>
            </w:r>
            <w:r>
              <w:t>to</w:t>
            </w:r>
            <w:r>
              <w:rPr>
                <w:spacing w:val="-2"/>
              </w:rPr>
              <w:t xml:space="preserve"> </w:t>
            </w:r>
            <w:r>
              <w:t>the</w:t>
            </w:r>
            <w:r>
              <w:rPr>
                <w:spacing w:val="-1"/>
              </w:rPr>
              <w:t xml:space="preserve"> </w:t>
            </w:r>
            <w:r>
              <w:rPr>
                <w:spacing w:val="-2"/>
              </w:rPr>
              <w:t>Board</w:t>
            </w:r>
          </w:p>
        </w:tc>
      </w:tr>
      <w:tr w:rsidR="00DF4C4B" w14:paraId="56720BED" w14:textId="77777777">
        <w:trPr>
          <w:trHeight w:val="537"/>
        </w:trPr>
        <w:tc>
          <w:tcPr>
            <w:tcW w:w="2993" w:type="dxa"/>
          </w:tcPr>
          <w:p w14:paraId="6FA0D3DD" w14:textId="77777777" w:rsidR="00DF4C4B" w:rsidRDefault="004272FE">
            <w:pPr>
              <w:pStyle w:val="TableParagraph"/>
              <w:spacing w:line="268" w:lineRule="exact"/>
            </w:pPr>
            <w:r>
              <w:t>Register</w:t>
            </w:r>
            <w:r>
              <w:rPr>
                <w:spacing w:val="-4"/>
              </w:rPr>
              <w:t xml:space="preserve"> </w:t>
            </w:r>
            <w:r>
              <w:t>of</w:t>
            </w:r>
            <w:r>
              <w:rPr>
                <w:spacing w:val="-3"/>
              </w:rPr>
              <w:t xml:space="preserve"> </w:t>
            </w:r>
            <w:r>
              <w:t>gifts</w:t>
            </w:r>
            <w:r>
              <w:rPr>
                <w:spacing w:val="-2"/>
              </w:rPr>
              <w:t xml:space="preserve"> </w:t>
            </w:r>
            <w:r>
              <w:t>and</w:t>
            </w:r>
            <w:r>
              <w:rPr>
                <w:spacing w:val="-2"/>
              </w:rPr>
              <w:t xml:space="preserve"> hospitality</w:t>
            </w:r>
          </w:p>
          <w:p w14:paraId="07ECACB1" w14:textId="77777777" w:rsidR="00DF4C4B" w:rsidRDefault="004272FE">
            <w:pPr>
              <w:pStyle w:val="TableParagraph"/>
              <w:spacing w:line="249" w:lineRule="exact"/>
            </w:pPr>
            <w:r>
              <w:t>provided</w:t>
            </w:r>
            <w:r>
              <w:rPr>
                <w:spacing w:val="-7"/>
              </w:rPr>
              <w:t xml:space="preserve"> </w:t>
            </w:r>
            <w:r>
              <w:t>to</w:t>
            </w:r>
            <w:r>
              <w:rPr>
                <w:spacing w:val="-3"/>
              </w:rPr>
              <w:t xml:space="preserve"> </w:t>
            </w:r>
            <w:r>
              <w:t>senior</w:t>
            </w:r>
            <w:r>
              <w:rPr>
                <w:spacing w:val="-1"/>
              </w:rPr>
              <w:t xml:space="preserve"> </w:t>
            </w:r>
            <w:r>
              <w:rPr>
                <w:spacing w:val="-4"/>
              </w:rPr>
              <w:t>staff</w:t>
            </w:r>
          </w:p>
        </w:tc>
        <w:tc>
          <w:tcPr>
            <w:tcW w:w="8124" w:type="dxa"/>
          </w:tcPr>
          <w:p w14:paraId="1DA9A8E4" w14:textId="77777777" w:rsidR="00DF4C4B" w:rsidRDefault="00DF4C4B">
            <w:pPr>
              <w:pStyle w:val="TableParagraph"/>
              <w:ind w:left="0"/>
              <w:rPr>
                <w:rFonts w:ascii="Times New Roman"/>
              </w:rPr>
            </w:pPr>
          </w:p>
        </w:tc>
        <w:tc>
          <w:tcPr>
            <w:tcW w:w="2885" w:type="dxa"/>
          </w:tcPr>
          <w:p w14:paraId="10C0FB36" w14:textId="13F95E7F" w:rsidR="00DF4C4B" w:rsidRDefault="00D20D74" w:rsidP="00171425">
            <w:pPr>
              <w:pStyle w:val="TableParagraph"/>
              <w:spacing w:line="268" w:lineRule="exact"/>
              <w:ind w:left="108" w:right="57"/>
            </w:pPr>
            <w:r>
              <w:t>Vice Principal Finance and MIS</w:t>
            </w:r>
          </w:p>
        </w:tc>
      </w:tr>
      <w:tr w:rsidR="00DF4C4B" w14:paraId="478C3E0F" w14:textId="77777777">
        <w:trPr>
          <w:trHeight w:val="268"/>
        </w:trPr>
        <w:tc>
          <w:tcPr>
            <w:tcW w:w="2993" w:type="dxa"/>
          </w:tcPr>
          <w:p w14:paraId="70405D9C" w14:textId="77777777" w:rsidR="00DF4C4B" w:rsidRDefault="00DF4C4B">
            <w:pPr>
              <w:pStyle w:val="TableParagraph"/>
              <w:ind w:left="0"/>
              <w:rPr>
                <w:rFonts w:ascii="Times New Roman"/>
                <w:sz w:val="18"/>
              </w:rPr>
            </w:pPr>
          </w:p>
        </w:tc>
        <w:tc>
          <w:tcPr>
            <w:tcW w:w="8124" w:type="dxa"/>
          </w:tcPr>
          <w:p w14:paraId="705413B1" w14:textId="77777777" w:rsidR="00DF4C4B" w:rsidRDefault="00DF4C4B">
            <w:pPr>
              <w:pStyle w:val="TableParagraph"/>
              <w:ind w:left="0"/>
              <w:rPr>
                <w:rFonts w:ascii="Times New Roman"/>
                <w:sz w:val="18"/>
              </w:rPr>
            </w:pPr>
          </w:p>
        </w:tc>
        <w:tc>
          <w:tcPr>
            <w:tcW w:w="2885" w:type="dxa"/>
          </w:tcPr>
          <w:p w14:paraId="64846E66" w14:textId="77777777" w:rsidR="00DF4C4B" w:rsidRDefault="00DF4C4B">
            <w:pPr>
              <w:pStyle w:val="TableParagraph"/>
              <w:ind w:left="0"/>
              <w:rPr>
                <w:rFonts w:ascii="Times New Roman"/>
                <w:sz w:val="18"/>
              </w:rPr>
            </w:pPr>
          </w:p>
        </w:tc>
      </w:tr>
      <w:tr w:rsidR="00DF4C4B" w14:paraId="257D5372" w14:textId="77777777">
        <w:trPr>
          <w:trHeight w:val="537"/>
        </w:trPr>
        <w:tc>
          <w:tcPr>
            <w:tcW w:w="14002" w:type="dxa"/>
            <w:gridSpan w:val="3"/>
          </w:tcPr>
          <w:p w14:paraId="6A359AB7" w14:textId="77777777" w:rsidR="00DF4C4B" w:rsidRDefault="004272FE">
            <w:pPr>
              <w:pStyle w:val="TableParagraph"/>
              <w:spacing w:line="268" w:lineRule="exact"/>
              <w:rPr>
                <w:b/>
              </w:rPr>
            </w:pPr>
            <w:r>
              <w:rPr>
                <w:b/>
              </w:rPr>
              <w:t>Class</w:t>
            </w:r>
            <w:r>
              <w:rPr>
                <w:b/>
                <w:spacing w:val="-1"/>
              </w:rPr>
              <w:t xml:space="preserve"> </w:t>
            </w:r>
            <w:r>
              <w:rPr>
                <w:b/>
              </w:rPr>
              <w:t>7</w:t>
            </w:r>
            <w:r>
              <w:rPr>
                <w:b/>
                <w:spacing w:val="-3"/>
              </w:rPr>
              <w:t xml:space="preserve"> </w:t>
            </w:r>
            <w:r>
              <w:rPr>
                <w:b/>
              </w:rPr>
              <w:t>–</w:t>
            </w:r>
            <w:r>
              <w:rPr>
                <w:b/>
                <w:spacing w:val="-4"/>
              </w:rPr>
              <w:t xml:space="preserve"> </w:t>
            </w:r>
            <w:r>
              <w:rPr>
                <w:b/>
              </w:rPr>
              <w:t>The</w:t>
            </w:r>
            <w:r>
              <w:rPr>
                <w:b/>
                <w:spacing w:val="-3"/>
              </w:rPr>
              <w:t xml:space="preserve"> </w:t>
            </w:r>
            <w:r>
              <w:rPr>
                <w:b/>
              </w:rPr>
              <w:t>services</w:t>
            </w:r>
            <w:r>
              <w:rPr>
                <w:b/>
                <w:spacing w:val="-1"/>
              </w:rPr>
              <w:t xml:space="preserve"> </w:t>
            </w:r>
            <w:r>
              <w:rPr>
                <w:b/>
              </w:rPr>
              <w:t>we</w:t>
            </w:r>
            <w:r>
              <w:rPr>
                <w:b/>
                <w:spacing w:val="-4"/>
              </w:rPr>
              <w:t xml:space="preserve"> </w:t>
            </w:r>
            <w:r>
              <w:rPr>
                <w:b/>
                <w:spacing w:val="-2"/>
              </w:rPr>
              <w:t>offer</w:t>
            </w:r>
          </w:p>
        </w:tc>
      </w:tr>
    </w:tbl>
    <w:p w14:paraId="53F704A5" w14:textId="77777777" w:rsidR="00DF4C4B" w:rsidRDefault="00DF4C4B">
      <w:pPr>
        <w:pStyle w:val="TableParagraph"/>
        <w:spacing w:line="268" w:lineRule="exact"/>
        <w:rPr>
          <w:b/>
        </w:rPr>
        <w:sectPr w:rsidR="00DF4C4B">
          <w:pgSz w:w="16850" w:h="11920" w:orient="landscape"/>
          <w:pgMar w:top="980" w:right="1133" w:bottom="280" w:left="1417" w:header="720" w:footer="720" w:gutter="0"/>
          <w:cols w:space="720"/>
        </w:sectPr>
      </w:pPr>
    </w:p>
    <w:p w14:paraId="467A0BAD" w14:textId="77777777" w:rsidR="00DF4C4B" w:rsidRDefault="00DF4C4B">
      <w:pPr>
        <w:pStyle w:val="BodyText"/>
        <w:spacing w:before="4"/>
        <w:rPr>
          <w:sz w:val="2"/>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8124"/>
        <w:gridCol w:w="2885"/>
      </w:tblGrid>
      <w:tr w:rsidR="00DF4C4B" w14:paraId="5FE8D338" w14:textId="77777777">
        <w:trPr>
          <w:trHeight w:val="537"/>
        </w:trPr>
        <w:tc>
          <w:tcPr>
            <w:tcW w:w="14002" w:type="dxa"/>
            <w:gridSpan w:val="3"/>
          </w:tcPr>
          <w:p w14:paraId="531ECE9A" w14:textId="77777777" w:rsidR="00DF4C4B" w:rsidRDefault="004272FE">
            <w:pPr>
              <w:pStyle w:val="TableParagraph"/>
              <w:spacing w:line="268" w:lineRule="exact"/>
              <w:rPr>
                <w:b/>
              </w:rPr>
            </w:pPr>
            <w:r>
              <w:rPr>
                <w:b/>
              </w:rPr>
              <w:t>Information</w:t>
            </w:r>
            <w:r>
              <w:rPr>
                <w:b/>
                <w:spacing w:val="-8"/>
              </w:rPr>
              <w:t xml:space="preserve"> </w:t>
            </w:r>
            <w:r>
              <w:rPr>
                <w:b/>
              </w:rPr>
              <w:t>about</w:t>
            </w:r>
            <w:r>
              <w:rPr>
                <w:b/>
                <w:spacing w:val="-4"/>
              </w:rPr>
              <w:t xml:space="preserve"> </w:t>
            </w:r>
            <w:r>
              <w:rPr>
                <w:b/>
              </w:rPr>
              <w:t>the</w:t>
            </w:r>
            <w:r>
              <w:rPr>
                <w:b/>
                <w:spacing w:val="-5"/>
              </w:rPr>
              <w:t xml:space="preserve"> </w:t>
            </w:r>
            <w:r>
              <w:rPr>
                <w:b/>
              </w:rPr>
              <w:t>services</w:t>
            </w:r>
            <w:r>
              <w:rPr>
                <w:b/>
                <w:spacing w:val="-6"/>
              </w:rPr>
              <w:t xml:space="preserve"> </w:t>
            </w:r>
            <w:r>
              <w:rPr>
                <w:b/>
              </w:rPr>
              <w:t>you</w:t>
            </w:r>
            <w:r>
              <w:rPr>
                <w:b/>
                <w:spacing w:val="-6"/>
              </w:rPr>
              <w:t xml:space="preserve"> </w:t>
            </w:r>
            <w:r>
              <w:rPr>
                <w:b/>
              </w:rPr>
              <w:t>offer,</w:t>
            </w:r>
            <w:r>
              <w:rPr>
                <w:b/>
                <w:spacing w:val="-6"/>
              </w:rPr>
              <w:t xml:space="preserve"> </w:t>
            </w:r>
            <w:r>
              <w:rPr>
                <w:b/>
              </w:rPr>
              <w:t>including</w:t>
            </w:r>
            <w:r>
              <w:rPr>
                <w:b/>
                <w:spacing w:val="-5"/>
              </w:rPr>
              <w:t xml:space="preserve"> </w:t>
            </w:r>
            <w:r>
              <w:rPr>
                <w:b/>
              </w:rPr>
              <w:t>leaflets,</w:t>
            </w:r>
            <w:r>
              <w:rPr>
                <w:b/>
                <w:spacing w:val="-6"/>
              </w:rPr>
              <w:t xml:space="preserve"> </w:t>
            </w:r>
            <w:r>
              <w:rPr>
                <w:b/>
              </w:rPr>
              <w:t>guidance</w:t>
            </w:r>
            <w:r>
              <w:rPr>
                <w:b/>
                <w:spacing w:val="-5"/>
              </w:rPr>
              <w:t xml:space="preserve"> </w:t>
            </w:r>
            <w:r>
              <w:rPr>
                <w:b/>
              </w:rPr>
              <w:t>and</w:t>
            </w:r>
            <w:r>
              <w:rPr>
                <w:b/>
                <w:spacing w:val="-5"/>
              </w:rPr>
              <w:t xml:space="preserve"> </w:t>
            </w:r>
            <w:r>
              <w:rPr>
                <w:b/>
                <w:spacing w:val="-2"/>
              </w:rPr>
              <w:t>newsletters</w:t>
            </w:r>
          </w:p>
        </w:tc>
      </w:tr>
      <w:tr w:rsidR="00DF4C4B" w14:paraId="1F2F69D0" w14:textId="77777777">
        <w:trPr>
          <w:trHeight w:val="268"/>
        </w:trPr>
        <w:tc>
          <w:tcPr>
            <w:tcW w:w="2993" w:type="dxa"/>
          </w:tcPr>
          <w:p w14:paraId="01FBED0E" w14:textId="77777777" w:rsidR="00DF4C4B" w:rsidRDefault="004272FE">
            <w:pPr>
              <w:pStyle w:val="TableParagraph"/>
              <w:spacing w:line="248" w:lineRule="exact"/>
            </w:pPr>
            <w:r>
              <w:t>Prospectus</w:t>
            </w:r>
            <w:r>
              <w:rPr>
                <w:spacing w:val="-6"/>
              </w:rPr>
              <w:t xml:space="preserve"> </w:t>
            </w:r>
            <w:r>
              <w:t>and</w:t>
            </w:r>
            <w:r>
              <w:rPr>
                <w:spacing w:val="-4"/>
              </w:rPr>
              <w:t xml:space="preserve"> </w:t>
            </w:r>
            <w:r>
              <w:t>course</w:t>
            </w:r>
            <w:r>
              <w:rPr>
                <w:spacing w:val="-2"/>
              </w:rPr>
              <w:t xml:space="preserve"> content</w:t>
            </w:r>
          </w:p>
        </w:tc>
        <w:tc>
          <w:tcPr>
            <w:tcW w:w="8124" w:type="dxa"/>
          </w:tcPr>
          <w:p w14:paraId="38C1E02B" w14:textId="10DDD52C" w:rsidR="00DF4C4B" w:rsidRDefault="00DF4C4B">
            <w:pPr>
              <w:pStyle w:val="TableParagraph"/>
              <w:spacing w:line="248" w:lineRule="exact"/>
            </w:pPr>
          </w:p>
        </w:tc>
        <w:tc>
          <w:tcPr>
            <w:tcW w:w="2885" w:type="dxa"/>
          </w:tcPr>
          <w:p w14:paraId="00C1A04D" w14:textId="77777777" w:rsidR="00DF4C4B" w:rsidRDefault="00DF4C4B">
            <w:pPr>
              <w:pStyle w:val="TableParagraph"/>
              <w:ind w:left="0"/>
              <w:rPr>
                <w:rFonts w:ascii="Times New Roman"/>
                <w:sz w:val="18"/>
              </w:rPr>
            </w:pPr>
          </w:p>
        </w:tc>
      </w:tr>
      <w:tr w:rsidR="00DF4C4B" w14:paraId="395D9C9F" w14:textId="77777777">
        <w:trPr>
          <w:trHeight w:val="537"/>
        </w:trPr>
        <w:tc>
          <w:tcPr>
            <w:tcW w:w="2993" w:type="dxa"/>
          </w:tcPr>
          <w:p w14:paraId="78FB211C" w14:textId="77777777" w:rsidR="00DF4C4B" w:rsidRDefault="004272FE">
            <w:pPr>
              <w:pStyle w:val="TableParagraph"/>
              <w:spacing w:line="268" w:lineRule="exact"/>
            </w:pPr>
            <w:r>
              <w:t>Services</w:t>
            </w:r>
            <w:r>
              <w:rPr>
                <w:spacing w:val="-3"/>
              </w:rPr>
              <w:t xml:space="preserve"> </w:t>
            </w:r>
            <w:r>
              <w:t>for</w:t>
            </w:r>
            <w:r>
              <w:rPr>
                <w:spacing w:val="-5"/>
              </w:rPr>
              <w:t xml:space="preserve"> </w:t>
            </w:r>
            <w:r>
              <w:t>outside</w:t>
            </w:r>
            <w:r>
              <w:rPr>
                <w:spacing w:val="-1"/>
              </w:rPr>
              <w:t xml:space="preserve"> </w:t>
            </w:r>
            <w:r>
              <w:rPr>
                <w:spacing w:val="-2"/>
              </w:rPr>
              <w:t>bodies</w:t>
            </w:r>
          </w:p>
        </w:tc>
        <w:tc>
          <w:tcPr>
            <w:tcW w:w="8124" w:type="dxa"/>
          </w:tcPr>
          <w:p w14:paraId="55321EA0" w14:textId="2947BA8C" w:rsidR="00DF4C4B" w:rsidRDefault="00DF4C4B">
            <w:pPr>
              <w:pStyle w:val="TableParagraph"/>
              <w:spacing w:line="268" w:lineRule="exact"/>
            </w:pPr>
          </w:p>
        </w:tc>
        <w:tc>
          <w:tcPr>
            <w:tcW w:w="2885" w:type="dxa"/>
          </w:tcPr>
          <w:p w14:paraId="7ECDD47C" w14:textId="77777777" w:rsidR="00DF4C4B" w:rsidRDefault="00DF4C4B">
            <w:pPr>
              <w:pStyle w:val="TableParagraph"/>
              <w:ind w:left="0"/>
              <w:rPr>
                <w:rFonts w:ascii="Times New Roman"/>
              </w:rPr>
            </w:pPr>
          </w:p>
        </w:tc>
      </w:tr>
      <w:tr w:rsidR="00DF4C4B" w14:paraId="590A77FD" w14:textId="77777777">
        <w:trPr>
          <w:trHeight w:val="537"/>
        </w:trPr>
        <w:tc>
          <w:tcPr>
            <w:tcW w:w="2993" w:type="dxa"/>
          </w:tcPr>
          <w:p w14:paraId="574E581A" w14:textId="77777777" w:rsidR="00DF4C4B" w:rsidRDefault="004272FE">
            <w:pPr>
              <w:pStyle w:val="TableParagraph"/>
              <w:spacing w:line="268" w:lineRule="exact"/>
            </w:pPr>
            <w:r>
              <w:t>Health</w:t>
            </w:r>
            <w:r>
              <w:rPr>
                <w:spacing w:val="-6"/>
              </w:rPr>
              <w:t xml:space="preserve"> </w:t>
            </w:r>
            <w:r>
              <w:t>including</w:t>
            </w:r>
            <w:r>
              <w:rPr>
                <w:spacing w:val="-6"/>
              </w:rPr>
              <w:t xml:space="preserve"> </w:t>
            </w:r>
            <w:r>
              <w:rPr>
                <w:spacing w:val="-2"/>
              </w:rPr>
              <w:t>medical</w:t>
            </w:r>
          </w:p>
          <w:p w14:paraId="7396BD33" w14:textId="77777777" w:rsidR="00DF4C4B" w:rsidRDefault="004272FE">
            <w:pPr>
              <w:pStyle w:val="TableParagraph"/>
              <w:spacing w:line="249" w:lineRule="exact"/>
            </w:pPr>
            <w:r>
              <w:rPr>
                <w:spacing w:val="-2"/>
              </w:rPr>
              <w:t>services</w:t>
            </w:r>
          </w:p>
        </w:tc>
        <w:tc>
          <w:tcPr>
            <w:tcW w:w="8124" w:type="dxa"/>
          </w:tcPr>
          <w:p w14:paraId="78E552F9" w14:textId="3FCC643A" w:rsidR="00DF4C4B" w:rsidRDefault="00DF4C4B">
            <w:pPr>
              <w:pStyle w:val="TableParagraph"/>
              <w:spacing w:line="268" w:lineRule="exact"/>
            </w:pPr>
          </w:p>
        </w:tc>
        <w:tc>
          <w:tcPr>
            <w:tcW w:w="2885" w:type="dxa"/>
          </w:tcPr>
          <w:p w14:paraId="10AD07A1" w14:textId="77777777" w:rsidR="00DF4C4B" w:rsidRDefault="00DF4C4B">
            <w:pPr>
              <w:pStyle w:val="TableParagraph"/>
              <w:ind w:left="0"/>
              <w:rPr>
                <w:rFonts w:ascii="Times New Roman"/>
              </w:rPr>
            </w:pPr>
          </w:p>
        </w:tc>
      </w:tr>
      <w:tr w:rsidR="00DF4C4B" w14:paraId="23BB3A82" w14:textId="77777777">
        <w:trPr>
          <w:trHeight w:val="537"/>
        </w:trPr>
        <w:tc>
          <w:tcPr>
            <w:tcW w:w="2993" w:type="dxa"/>
          </w:tcPr>
          <w:p w14:paraId="01AA1036" w14:textId="77777777" w:rsidR="00DF4C4B" w:rsidRDefault="004272FE">
            <w:pPr>
              <w:pStyle w:val="TableParagraph"/>
              <w:spacing w:line="268" w:lineRule="exact"/>
            </w:pPr>
            <w:r>
              <w:t>Welfare</w:t>
            </w:r>
            <w:r>
              <w:rPr>
                <w:spacing w:val="-5"/>
              </w:rPr>
              <w:t xml:space="preserve"> </w:t>
            </w:r>
            <w:r>
              <w:t>and</w:t>
            </w:r>
            <w:r>
              <w:rPr>
                <w:spacing w:val="-4"/>
              </w:rPr>
              <w:t xml:space="preserve"> </w:t>
            </w:r>
            <w:r>
              <w:rPr>
                <w:spacing w:val="-2"/>
              </w:rPr>
              <w:t>counselling</w:t>
            </w:r>
          </w:p>
          <w:p w14:paraId="743C9F49" w14:textId="77777777" w:rsidR="00DF4C4B" w:rsidRDefault="004272FE">
            <w:pPr>
              <w:pStyle w:val="TableParagraph"/>
              <w:spacing w:line="249" w:lineRule="exact"/>
            </w:pPr>
            <w:r>
              <w:rPr>
                <w:spacing w:val="-2"/>
              </w:rPr>
              <w:t>services</w:t>
            </w:r>
          </w:p>
        </w:tc>
        <w:tc>
          <w:tcPr>
            <w:tcW w:w="8124" w:type="dxa"/>
          </w:tcPr>
          <w:p w14:paraId="54B7B226" w14:textId="1F2DD6F8" w:rsidR="00DF4C4B" w:rsidRDefault="00DF4C4B">
            <w:pPr>
              <w:pStyle w:val="TableParagraph"/>
              <w:spacing w:line="268" w:lineRule="exact"/>
            </w:pPr>
          </w:p>
        </w:tc>
        <w:tc>
          <w:tcPr>
            <w:tcW w:w="2885" w:type="dxa"/>
          </w:tcPr>
          <w:p w14:paraId="263A4023" w14:textId="77777777" w:rsidR="00DF4C4B" w:rsidRDefault="00DF4C4B">
            <w:pPr>
              <w:pStyle w:val="TableParagraph"/>
              <w:ind w:left="0"/>
              <w:rPr>
                <w:rFonts w:ascii="Times New Roman"/>
              </w:rPr>
            </w:pPr>
          </w:p>
        </w:tc>
      </w:tr>
      <w:tr w:rsidR="00DF4C4B" w14:paraId="5D2A6AFB" w14:textId="77777777">
        <w:trPr>
          <w:trHeight w:val="805"/>
        </w:trPr>
        <w:tc>
          <w:tcPr>
            <w:tcW w:w="2993" w:type="dxa"/>
          </w:tcPr>
          <w:p w14:paraId="60C0651E" w14:textId="77777777" w:rsidR="00DF4C4B" w:rsidRDefault="004272FE">
            <w:pPr>
              <w:pStyle w:val="TableParagraph"/>
              <w:ind w:right="140"/>
            </w:pPr>
            <w:r>
              <w:t>Funding such as grants and bursaries</w:t>
            </w:r>
            <w:r>
              <w:rPr>
                <w:spacing w:val="-13"/>
              </w:rPr>
              <w:t xml:space="preserve"> </w:t>
            </w:r>
            <w:r>
              <w:t>available</w:t>
            </w:r>
            <w:r>
              <w:rPr>
                <w:spacing w:val="-12"/>
              </w:rPr>
              <w:t xml:space="preserve"> </w:t>
            </w:r>
            <w:r>
              <w:t>to</w:t>
            </w:r>
            <w:r>
              <w:rPr>
                <w:spacing w:val="-12"/>
              </w:rPr>
              <w:t xml:space="preserve"> </w:t>
            </w:r>
            <w:r>
              <w:t>students</w:t>
            </w:r>
          </w:p>
          <w:p w14:paraId="4FF40C36" w14:textId="77777777" w:rsidR="00DF4C4B" w:rsidRDefault="004272FE">
            <w:pPr>
              <w:pStyle w:val="TableParagraph"/>
              <w:spacing w:line="249" w:lineRule="exact"/>
            </w:pPr>
            <w:r>
              <w:t>from</w:t>
            </w:r>
            <w:r>
              <w:rPr>
                <w:spacing w:val="-3"/>
              </w:rPr>
              <w:t xml:space="preserve"> </w:t>
            </w:r>
            <w:r>
              <w:t>the</w:t>
            </w:r>
            <w:r>
              <w:rPr>
                <w:spacing w:val="-2"/>
              </w:rPr>
              <w:t xml:space="preserve"> college</w:t>
            </w:r>
          </w:p>
        </w:tc>
        <w:tc>
          <w:tcPr>
            <w:tcW w:w="8124" w:type="dxa"/>
          </w:tcPr>
          <w:p w14:paraId="60854510" w14:textId="3C9CB007" w:rsidR="00DF4C4B" w:rsidRDefault="00DF4C4B">
            <w:pPr>
              <w:pStyle w:val="TableParagraph"/>
              <w:spacing w:line="268" w:lineRule="exact"/>
            </w:pPr>
          </w:p>
        </w:tc>
        <w:tc>
          <w:tcPr>
            <w:tcW w:w="2885" w:type="dxa"/>
          </w:tcPr>
          <w:p w14:paraId="73B761A8" w14:textId="77777777" w:rsidR="00DF4C4B" w:rsidRDefault="00DF4C4B">
            <w:pPr>
              <w:pStyle w:val="TableParagraph"/>
              <w:ind w:left="0"/>
              <w:rPr>
                <w:rFonts w:ascii="Times New Roman"/>
              </w:rPr>
            </w:pPr>
          </w:p>
        </w:tc>
      </w:tr>
      <w:tr w:rsidR="00DF4C4B" w14:paraId="53A9EC8E" w14:textId="77777777">
        <w:trPr>
          <w:trHeight w:val="537"/>
        </w:trPr>
        <w:tc>
          <w:tcPr>
            <w:tcW w:w="2993" w:type="dxa"/>
          </w:tcPr>
          <w:p w14:paraId="3F571040" w14:textId="77777777" w:rsidR="00DF4C4B" w:rsidRDefault="004272FE">
            <w:pPr>
              <w:pStyle w:val="TableParagraph"/>
              <w:spacing w:line="268" w:lineRule="exact"/>
            </w:pPr>
            <w:r>
              <w:t>Careers</w:t>
            </w:r>
            <w:r>
              <w:rPr>
                <w:spacing w:val="-6"/>
              </w:rPr>
              <w:t xml:space="preserve"> </w:t>
            </w:r>
            <w:r>
              <w:t>advice</w:t>
            </w:r>
            <w:r>
              <w:rPr>
                <w:spacing w:val="-3"/>
              </w:rPr>
              <w:t xml:space="preserve"> </w:t>
            </w:r>
            <w:r>
              <w:t>and</w:t>
            </w:r>
            <w:r>
              <w:rPr>
                <w:spacing w:val="-4"/>
              </w:rPr>
              <w:t xml:space="preserve"> </w:t>
            </w:r>
            <w:r>
              <w:rPr>
                <w:spacing w:val="-2"/>
              </w:rPr>
              <w:t>careers</w:t>
            </w:r>
          </w:p>
          <w:p w14:paraId="0A1744C4" w14:textId="77777777" w:rsidR="00DF4C4B" w:rsidRDefault="004272FE">
            <w:pPr>
              <w:pStyle w:val="TableParagraph"/>
              <w:spacing w:line="249" w:lineRule="exact"/>
            </w:pPr>
            <w:proofErr w:type="spellStart"/>
            <w:r>
              <w:t>programme</w:t>
            </w:r>
            <w:proofErr w:type="spellEnd"/>
            <w:r>
              <w:rPr>
                <w:spacing w:val="-7"/>
              </w:rPr>
              <w:t xml:space="preserve"> </w:t>
            </w:r>
            <w:r>
              <w:rPr>
                <w:spacing w:val="-2"/>
              </w:rPr>
              <w:t>information</w:t>
            </w:r>
          </w:p>
        </w:tc>
        <w:tc>
          <w:tcPr>
            <w:tcW w:w="8124" w:type="dxa"/>
          </w:tcPr>
          <w:p w14:paraId="0BC7E794" w14:textId="6219BE67" w:rsidR="00DF4C4B" w:rsidRDefault="00DF4C4B">
            <w:pPr>
              <w:pStyle w:val="TableParagraph"/>
              <w:spacing w:line="249" w:lineRule="exact"/>
            </w:pPr>
          </w:p>
        </w:tc>
        <w:tc>
          <w:tcPr>
            <w:tcW w:w="2885" w:type="dxa"/>
          </w:tcPr>
          <w:p w14:paraId="0F0BD2FD" w14:textId="77777777" w:rsidR="00DF4C4B" w:rsidRDefault="00DF4C4B">
            <w:pPr>
              <w:pStyle w:val="TableParagraph"/>
              <w:ind w:left="0"/>
              <w:rPr>
                <w:rFonts w:ascii="Times New Roman"/>
              </w:rPr>
            </w:pPr>
          </w:p>
        </w:tc>
      </w:tr>
      <w:tr w:rsidR="00DF4C4B" w14:paraId="036DE835" w14:textId="77777777">
        <w:trPr>
          <w:trHeight w:val="537"/>
        </w:trPr>
        <w:tc>
          <w:tcPr>
            <w:tcW w:w="2993" w:type="dxa"/>
          </w:tcPr>
          <w:p w14:paraId="38E4E9B7" w14:textId="77777777" w:rsidR="00DF4C4B" w:rsidRDefault="004272FE">
            <w:pPr>
              <w:pStyle w:val="TableParagraph"/>
              <w:spacing w:line="268" w:lineRule="exact"/>
            </w:pPr>
            <w:r>
              <w:t>Chaplaincy</w:t>
            </w:r>
            <w:r>
              <w:rPr>
                <w:spacing w:val="-5"/>
              </w:rPr>
              <w:t xml:space="preserve"> </w:t>
            </w:r>
            <w:r>
              <w:t>services</w:t>
            </w:r>
            <w:r>
              <w:rPr>
                <w:spacing w:val="-5"/>
              </w:rPr>
              <w:t xml:space="preserve"> </w:t>
            </w:r>
            <w:r>
              <w:t>and</w:t>
            </w:r>
            <w:r>
              <w:rPr>
                <w:spacing w:val="-7"/>
              </w:rPr>
              <w:t xml:space="preserve"> </w:t>
            </w:r>
            <w:r>
              <w:rPr>
                <w:spacing w:val="-2"/>
              </w:rPr>
              <w:t>multi-</w:t>
            </w:r>
          </w:p>
          <w:p w14:paraId="40E6DB0F" w14:textId="77777777" w:rsidR="00DF4C4B" w:rsidRDefault="004272FE">
            <w:pPr>
              <w:pStyle w:val="TableParagraph"/>
              <w:spacing w:line="249" w:lineRule="exact"/>
            </w:pPr>
            <w:r>
              <w:t>faith</w:t>
            </w:r>
            <w:r>
              <w:rPr>
                <w:spacing w:val="-4"/>
              </w:rPr>
              <w:t xml:space="preserve"> </w:t>
            </w:r>
            <w:r>
              <w:rPr>
                <w:spacing w:val="-2"/>
              </w:rPr>
              <w:t>provision</w:t>
            </w:r>
          </w:p>
        </w:tc>
        <w:tc>
          <w:tcPr>
            <w:tcW w:w="8124" w:type="dxa"/>
          </w:tcPr>
          <w:p w14:paraId="736EB686" w14:textId="77777777" w:rsidR="00DF4C4B" w:rsidRDefault="00DF4C4B">
            <w:pPr>
              <w:pStyle w:val="TableParagraph"/>
              <w:ind w:left="0"/>
              <w:rPr>
                <w:rFonts w:ascii="Times New Roman"/>
              </w:rPr>
            </w:pPr>
          </w:p>
        </w:tc>
        <w:tc>
          <w:tcPr>
            <w:tcW w:w="2885" w:type="dxa"/>
          </w:tcPr>
          <w:p w14:paraId="795D17FB" w14:textId="77777777" w:rsidR="00DF4C4B" w:rsidRDefault="00DF4C4B">
            <w:pPr>
              <w:pStyle w:val="TableParagraph"/>
              <w:ind w:left="0"/>
              <w:rPr>
                <w:rFonts w:ascii="Times New Roman"/>
              </w:rPr>
            </w:pPr>
          </w:p>
        </w:tc>
      </w:tr>
      <w:tr w:rsidR="00DF4C4B" w14:paraId="27FA455A" w14:textId="77777777">
        <w:trPr>
          <w:trHeight w:val="806"/>
        </w:trPr>
        <w:tc>
          <w:tcPr>
            <w:tcW w:w="2993" w:type="dxa"/>
          </w:tcPr>
          <w:p w14:paraId="2A71DBA6" w14:textId="77777777" w:rsidR="00DF4C4B" w:rsidRDefault="004272FE">
            <w:pPr>
              <w:pStyle w:val="TableParagraph"/>
              <w:ind w:right="140"/>
            </w:pPr>
            <w:r>
              <w:t>Services</w:t>
            </w:r>
            <w:r>
              <w:rPr>
                <w:spacing w:val="-8"/>
              </w:rPr>
              <w:t xml:space="preserve"> </w:t>
            </w:r>
            <w:r>
              <w:t>for</w:t>
            </w:r>
            <w:r>
              <w:rPr>
                <w:spacing w:val="-8"/>
              </w:rPr>
              <w:t xml:space="preserve"> </w:t>
            </w:r>
            <w:r>
              <w:t>which</w:t>
            </w:r>
            <w:r>
              <w:rPr>
                <w:spacing w:val="-11"/>
              </w:rPr>
              <w:t xml:space="preserve"> </w:t>
            </w:r>
            <w:r>
              <w:t>you</w:t>
            </w:r>
            <w:r>
              <w:rPr>
                <w:spacing w:val="-9"/>
              </w:rPr>
              <w:t xml:space="preserve"> </w:t>
            </w:r>
            <w:r>
              <w:t>are entitled to recover a fee</w:t>
            </w:r>
          </w:p>
          <w:p w14:paraId="6D043117" w14:textId="77777777" w:rsidR="00DF4C4B" w:rsidRDefault="004272FE">
            <w:pPr>
              <w:pStyle w:val="TableParagraph"/>
              <w:spacing w:line="249" w:lineRule="exact"/>
            </w:pPr>
            <w:r>
              <w:t>together</w:t>
            </w:r>
            <w:r>
              <w:rPr>
                <w:spacing w:val="-6"/>
              </w:rPr>
              <w:t xml:space="preserve"> </w:t>
            </w:r>
            <w:r>
              <w:t>with</w:t>
            </w:r>
            <w:r>
              <w:rPr>
                <w:spacing w:val="-4"/>
              </w:rPr>
              <w:t xml:space="preserve"> </w:t>
            </w:r>
            <w:r>
              <w:t>those</w:t>
            </w:r>
            <w:r>
              <w:rPr>
                <w:spacing w:val="-2"/>
              </w:rPr>
              <w:t xml:space="preserve"> </w:t>
            </w:r>
            <w:r>
              <w:rPr>
                <w:spacing w:val="-4"/>
              </w:rPr>
              <w:t>fees</w:t>
            </w:r>
          </w:p>
        </w:tc>
        <w:tc>
          <w:tcPr>
            <w:tcW w:w="8124" w:type="dxa"/>
          </w:tcPr>
          <w:p w14:paraId="1D828519" w14:textId="10AA68A9" w:rsidR="00DF4C4B" w:rsidRDefault="00DF4C4B">
            <w:pPr>
              <w:pStyle w:val="TableParagraph"/>
              <w:spacing w:line="249" w:lineRule="exact"/>
            </w:pPr>
          </w:p>
        </w:tc>
        <w:tc>
          <w:tcPr>
            <w:tcW w:w="2885" w:type="dxa"/>
          </w:tcPr>
          <w:p w14:paraId="3338E01B" w14:textId="77777777" w:rsidR="00DF4C4B" w:rsidRDefault="00DF4C4B">
            <w:pPr>
              <w:pStyle w:val="TableParagraph"/>
              <w:ind w:left="0"/>
              <w:rPr>
                <w:rFonts w:ascii="Times New Roman"/>
              </w:rPr>
            </w:pPr>
          </w:p>
        </w:tc>
      </w:tr>
      <w:tr w:rsidR="00DF4C4B" w14:paraId="72E997BE" w14:textId="77777777">
        <w:trPr>
          <w:trHeight w:val="803"/>
        </w:trPr>
        <w:tc>
          <w:tcPr>
            <w:tcW w:w="2993" w:type="dxa"/>
          </w:tcPr>
          <w:p w14:paraId="4743437E" w14:textId="77777777" w:rsidR="00DF4C4B" w:rsidRDefault="004272FE">
            <w:pPr>
              <w:pStyle w:val="TableParagraph"/>
              <w:ind w:right="140"/>
            </w:pPr>
            <w:r>
              <w:t>Sports</w:t>
            </w:r>
            <w:r>
              <w:rPr>
                <w:spacing w:val="-13"/>
              </w:rPr>
              <w:t xml:space="preserve"> </w:t>
            </w:r>
            <w:r>
              <w:t>and</w:t>
            </w:r>
            <w:r>
              <w:rPr>
                <w:spacing w:val="-12"/>
              </w:rPr>
              <w:t xml:space="preserve"> </w:t>
            </w:r>
            <w:r>
              <w:t xml:space="preserve">recreational </w:t>
            </w:r>
            <w:r>
              <w:rPr>
                <w:spacing w:val="-2"/>
              </w:rPr>
              <w:t>facilities</w:t>
            </w:r>
          </w:p>
        </w:tc>
        <w:tc>
          <w:tcPr>
            <w:tcW w:w="8124" w:type="dxa"/>
          </w:tcPr>
          <w:p w14:paraId="7A8122A5" w14:textId="747DDCCE" w:rsidR="00DF4C4B" w:rsidRDefault="00DF4C4B">
            <w:pPr>
              <w:pStyle w:val="TableParagraph"/>
              <w:ind w:right="3055"/>
            </w:pPr>
          </w:p>
        </w:tc>
        <w:tc>
          <w:tcPr>
            <w:tcW w:w="2885" w:type="dxa"/>
          </w:tcPr>
          <w:p w14:paraId="471B0708" w14:textId="77777777" w:rsidR="00DF4C4B" w:rsidRDefault="00DF4C4B">
            <w:pPr>
              <w:pStyle w:val="TableParagraph"/>
              <w:ind w:left="0"/>
              <w:rPr>
                <w:rFonts w:ascii="Times New Roman"/>
              </w:rPr>
            </w:pPr>
          </w:p>
        </w:tc>
      </w:tr>
      <w:tr w:rsidR="00DF4C4B" w14:paraId="747E14F9" w14:textId="77777777">
        <w:trPr>
          <w:trHeight w:val="537"/>
        </w:trPr>
        <w:tc>
          <w:tcPr>
            <w:tcW w:w="2993" w:type="dxa"/>
          </w:tcPr>
          <w:p w14:paraId="066F4C10" w14:textId="77777777" w:rsidR="00DF4C4B" w:rsidRDefault="004272FE">
            <w:pPr>
              <w:pStyle w:val="TableParagraph"/>
              <w:spacing w:line="268" w:lineRule="exact"/>
            </w:pPr>
            <w:r>
              <w:t>Facilities</w:t>
            </w:r>
            <w:r>
              <w:rPr>
                <w:spacing w:val="-5"/>
              </w:rPr>
              <w:t xml:space="preserve"> </w:t>
            </w:r>
            <w:r>
              <w:t>relating</w:t>
            </w:r>
            <w:r>
              <w:rPr>
                <w:spacing w:val="-5"/>
              </w:rPr>
              <w:t xml:space="preserve"> </w:t>
            </w:r>
            <w:r>
              <w:t>to</w:t>
            </w:r>
            <w:r>
              <w:rPr>
                <w:spacing w:val="-5"/>
              </w:rPr>
              <w:t xml:space="preserve"> </w:t>
            </w:r>
            <w:r>
              <w:t>music</w:t>
            </w:r>
            <w:r>
              <w:rPr>
                <w:spacing w:val="-5"/>
              </w:rPr>
              <w:t xml:space="preserve"> art</w:t>
            </w:r>
          </w:p>
          <w:p w14:paraId="76C5B4FC" w14:textId="77777777" w:rsidR="00DF4C4B" w:rsidRDefault="004272FE">
            <w:pPr>
              <w:pStyle w:val="TableParagraph"/>
              <w:spacing w:line="249" w:lineRule="exact"/>
            </w:pPr>
            <w:r>
              <w:t>and</w:t>
            </w:r>
            <w:r>
              <w:rPr>
                <w:spacing w:val="-4"/>
              </w:rPr>
              <w:t xml:space="preserve"> </w:t>
            </w:r>
            <w:r>
              <w:t>other</w:t>
            </w:r>
            <w:r>
              <w:rPr>
                <w:spacing w:val="-4"/>
              </w:rPr>
              <w:t xml:space="preserve"> </w:t>
            </w:r>
            <w:r>
              <w:t>cultural</w:t>
            </w:r>
            <w:r>
              <w:rPr>
                <w:spacing w:val="-2"/>
              </w:rPr>
              <w:t xml:space="preserve"> activities</w:t>
            </w:r>
          </w:p>
        </w:tc>
        <w:tc>
          <w:tcPr>
            <w:tcW w:w="8124" w:type="dxa"/>
          </w:tcPr>
          <w:p w14:paraId="19BD2A13" w14:textId="1B8CBAA2" w:rsidR="00DF4C4B" w:rsidRDefault="00DF4C4B">
            <w:pPr>
              <w:pStyle w:val="TableParagraph"/>
              <w:spacing w:line="268" w:lineRule="exact"/>
            </w:pPr>
          </w:p>
        </w:tc>
        <w:tc>
          <w:tcPr>
            <w:tcW w:w="2885" w:type="dxa"/>
          </w:tcPr>
          <w:p w14:paraId="0903DE91" w14:textId="77777777" w:rsidR="00DF4C4B" w:rsidRDefault="00DF4C4B">
            <w:pPr>
              <w:pStyle w:val="TableParagraph"/>
              <w:ind w:left="0"/>
              <w:rPr>
                <w:rFonts w:ascii="Times New Roman"/>
              </w:rPr>
            </w:pPr>
          </w:p>
        </w:tc>
      </w:tr>
      <w:tr w:rsidR="00DF4C4B" w14:paraId="0614714A" w14:textId="77777777">
        <w:trPr>
          <w:trHeight w:val="537"/>
        </w:trPr>
        <w:tc>
          <w:tcPr>
            <w:tcW w:w="2993" w:type="dxa"/>
          </w:tcPr>
          <w:p w14:paraId="23F78C6B" w14:textId="77777777" w:rsidR="00DF4C4B" w:rsidRDefault="004272FE">
            <w:pPr>
              <w:pStyle w:val="TableParagraph"/>
              <w:spacing w:line="268" w:lineRule="exact"/>
            </w:pPr>
            <w:r>
              <w:t>Museums,</w:t>
            </w:r>
            <w:r>
              <w:rPr>
                <w:spacing w:val="-7"/>
              </w:rPr>
              <w:t xml:space="preserve"> </w:t>
            </w:r>
            <w:r>
              <w:t>libraries,</w:t>
            </w:r>
            <w:r>
              <w:rPr>
                <w:spacing w:val="-6"/>
              </w:rPr>
              <w:t xml:space="preserve"> </w:t>
            </w:r>
            <w:r>
              <w:rPr>
                <w:spacing w:val="-2"/>
              </w:rPr>
              <w:t>special</w:t>
            </w:r>
          </w:p>
          <w:p w14:paraId="6AD2B75D" w14:textId="77777777" w:rsidR="00DF4C4B" w:rsidRDefault="004272FE">
            <w:pPr>
              <w:pStyle w:val="TableParagraph"/>
              <w:spacing w:line="249" w:lineRule="exact"/>
            </w:pPr>
            <w:r>
              <w:t>collections</w:t>
            </w:r>
            <w:r>
              <w:rPr>
                <w:spacing w:val="-6"/>
              </w:rPr>
              <w:t xml:space="preserve"> </w:t>
            </w:r>
            <w:r>
              <w:t>and</w:t>
            </w:r>
            <w:r>
              <w:rPr>
                <w:spacing w:val="-4"/>
              </w:rPr>
              <w:t xml:space="preserve"> </w:t>
            </w:r>
            <w:r>
              <w:rPr>
                <w:spacing w:val="-2"/>
              </w:rPr>
              <w:t>archives</w:t>
            </w:r>
          </w:p>
        </w:tc>
        <w:tc>
          <w:tcPr>
            <w:tcW w:w="8124" w:type="dxa"/>
          </w:tcPr>
          <w:p w14:paraId="30D16A77" w14:textId="00E08CA2" w:rsidR="00DF4C4B" w:rsidRDefault="00DF4C4B">
            <w:pPr>
              <w:pStyle w:val="TableParagraph"/>
              <w:spacing w:line="268" w:lineRule="exact"/>
            </w:pPr>
          </w:p>
        </w:tc>
        <w:tc>
          <w:tcPr>
            <w:tcW w:w="2885" w:type="dxa"/>
          </w:tcPr>
          <w:p w14:paraId="6CEE1E7C" w14:textId="77777777" w:rsidR="00DF4C4B" w:rsidRDefault="00DF4C4B">
            <w:pPr>
              <w:pStyle w:val="TableParagraph"/>
              <w:ind w:left="0"/>
              <w:rPr>
                <w:rFonts w:ascii="Times New Roman"/>
              </w:rPr>
            </w:pPr>
          </w:p>
        </w:tc>
      </w:tr>
      <w:tr w:rsidR="00DF4C4B" w14:paraId="71AC6A46" w14:textId="77777777">
        <w:trPr>
          <w:trHeight w:val="268"/>
        </w:trPr>
        <w:tc>
          <w:tcPr>
            <w:tcW w:w="2993" w:type="dxa"/>
          </w:tcPr>
          <w:p w14:paraId="594AC945" w14:textId="77777777" w:rsidR="00DF4C4B" w:rsidRDefault="004272FE">
            <w:pPr>
              <w:pStyle w:val="TableParagraph"/>
              <w:spacing w:line="248" w:lineRule="exact"/>
            </w:pPr>
            <w:r>
              <w:t>Conference</w:t>
            </w:r>
            <w:r>
              <w:rPr>
                <w:spacing w:val="-6"/>
              </w:rPr>
              <w:t xml:space="preserve"> </w:t>
            </w:r>
            <w:r>
              <w:rPr>
                <w:spacing w:val="-2"/>
              </w:rPr>
              <w:t>facilities</w:t>
            </w:r>
          </w:p>
        </w:tc>
        <w:tc>
          <w:tcPr>
            <w:tcW w:w="8124" w:type="dxa"/>
          </w:tcPr>
          <w:p w14:paraId="25184E69" w14:textId="77777777" w:rsidR="00DF4C4B" w:rsidRDefault="00DF4C4B">
            <w:pPr>
              <w:pStyle w:val="TableParagraph"/>
              <w:ind w:left="0"/>
              <w:rPr>
                <w:rFonts w:ascii="Times New Roman"/>
                <w:sz w:val="18"/>
              </w:rPr>
            </w:pPr>
          </w:p>
        </w:tc>
        <w:tc>
          <w:tcPr>
            <w:tcW w:w="2885" w:type="dxa"/>
          </w:tcPr>
          <w:p w14:paraId="3084CCAA" w14:textId="77777777" w:rsidR="00DF4C4B" w:rsidRDefault="00DF4C4B">
            <w:pPr>
              <w:pStyle w:val="TableParagraph"/>
              <w:ind w:left="0"/>
              <w:rPr>
                <w:rFonts w:ascii="Times New Roman"/>
                <w:sz w:val="18"/>
              </w:rPr>
            </w:pPr>
          </w:p>
        </w:tc>
      </w:tr>
      <w:tr w:rsidR="00DF4C4B" w14:paraId="7E4F882B" w14:textId="77777777">
        <w:trPr>
          <w:trHeight w:val="806"/>
        </w:trPr>
        <w:tc>
          <w:tcPr>
            <w:tcW w:w="2993" w:type="dxa"/>
          </w:tcPr>
          <w:p w14:paraId="7E75FB6F" w14:textId="77777777" w:rsidR="00DF4C4B" w:rsidRDefault="004272FE">
            <w:pPr>
              <w:pStyle w:val="TableParagraph"/>
              <w:spacing w:line="268" w:lineRule="exact"/>
            </w:pPr>
            <w:r>
              <w:t>Advice</w:t>
            </w:r>
            <w:r>
              <w:rPr>
                <w:spacing w:val="-2"/>
              </w:rPr>
              <w:t xml:space="preserve"> </w:t>
            </w:r>
            <w:r>
              <w:t>and</w:t>
            </w:r>
            <w:r>
              <w:rPr>
                <w:spacing w:val="-2"/>
              </w:rPr>
              <w:t xml:space="preserve"> guidance</w:t>
            </w:r>
          </w:p>
        </w:tc>
        <w:tc>
          <w:tcPr>
            <w:tcW w:w="8124" w:type="dxa"/>
          </w:tcPr>
          <w:p w14:paraId="0F3BC2D8" w14:textId="417FC3AC" w:rsidR="00DF4C4B" w:rsidRDefault="00DF4C4B">
            <w:pPr>
              <w:pStyle w:val="TableParagraph"/>
              <w:ind w:right="3732"/>
            </w:pPr>
          </w:p>
        </w:tc>
        <w:tc>
          <w:tcPr>
            <w:tcW w:w="2885" w:type="dxa"/>
          </w:tcPr>
          <w:p w14:paraId="02AE9324" w14:textId="77777777" w:rsidR="00DF4C4B" w:rsidRDefault="00DF4C4B">
            <w:pPr>
              <w:pStyle w:val="TableParagraph"/>
              <w:ind w:left="0"/>
              <w:rPr>
                <w:rFonts w:ascii="Times New Roman"/>
              </w:rPr>
            </w:pPr>
          </w:p>
        </w:tc>
      </w:tr>
      <w:tr w:rsidR="00DF4C4B" w14:paraId="7CFF4F7E" w14:textId="77777777">
        <w:trPr>
          <w:trHeight w:val="268"/>
        </w:trPr>
        <w:tc>
          <w:tcPr>
            <w:tcW w:w="2993" w:type="dxa"/>
          </w:tcPr>
          <w:p w14:paraId="4C27CD63" w14:textId="77777777" w:rsidR="00DF4C4B" w:rsidRDefault="004272FE">
            <w:pPr>
              <w:pStyle w:val="TableParagraph"/>
              <w:spacing w:line="248" w:lineRule="exact"/>
            </w:pPr>
            <w:r>
              <w:t>Media</w:t>
            </w:r>
            <w:r>
              <w:rPr>
                <w:spacing w:val="-2"/>
              </w:rPr>
              <w:t xml:space="preserve"> releases</w:t>
            </w:r>
          </w:p>
        </w:tc>
        <w:tc>
          <w:tcPr>
            <w:tcW w:w="8124" w:type="dxa"/>
          </w:tcPr>
          <w:p w14:paraId="2DFF31CC" w14:textId="5D826664" w:rsidR="00DF4C4B" w:rsidRDefault="00DF4C4B">
            <w:pPr>
              <w:pStyle w:val="TableParagraph"/>
              <w:spacing w:line="248" w:lineRule="exact"/>
            </w:pPr>
          </w:p>
        </w:tc>
        <w:tc>
          <w:tcPr>
            <w:tcW w:w="2885" w:type="dxa"/>
          </w:tcPr>
          <w:p w14:paraId="322628FD" w14:textId="77777777" w:rsidR="00DF4C4B" w:rsidRDefault="00DF4C4B">
            <w:pPr>
              <w:pStyle w:val="TableParagraph"/>
              <w:ind w:left="0"/>
              <w:rPr>
                <w:rFonts w:ascii="Times New Roman"/>
                <w:sz w:val="18"/>
              </w:rPr>
            </w:pPr>
          </w:p>
        </w:tc>
      </w:tr>
    </w:tbl>
    <w:p w14:paraId="69998FF4" w14:textId="77777777" w:rsidR="00DF4C4B" w:rsidRDefault="00DF4C4B" w:rsidP="00D20D74">
      <w:pPr>
        <w:pStyle w:val="TableParagraph"/>
        <w:ind w:left="0"/>
        <w:rPr>
          <w:rFonts w:ascii="Times New Roman"/>
          <w:sz w:val="18"/>
        </w:rPr>
        <w:sectPr w:rsidR="00DF4C4B">
          <w:pgSz w:w="16850" w:h="11920" w:orient="landscape"/>
          <w:pgMar w:top="980" w:right="1133" w:bottom="280" w:left="1417" w:header="720" w:footer="720" w:gutter="0"/>
          <w:cols w:space="720"/>
        </w:sectPr>
      </w:pPr>
    </w:p>
    <w:p w14:paraId="429EF48E" w14:textId="6E9EE583" w:rsidR="00DF4C4B" w:rsidRDefault="00DF4C4B" w:rsidP="00384390">
      <w:pPr>
        <w:ind w:right="56"/>
        <w:rPr>
          <w:rFonts w:ascii="Arial"/>
          <w:sz w:val="20"/>
        </w:rPr>
      </w:pPr>
    </w:p>
    <w:sectPr w:rsidR="00DF4C4B">
      <w:pgSz w:w="11910" w:h="16840"/>
      <w:pgMar w:top="1920" w:right="1133"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7639" w14:textId="77777777" w:rsidR="00D536C6" w:rsidRDefault="00D536C6" w:rsidP="00D536C6">
      <w:r>
        <w:separator/>
      </w:r>
    </w:p>
  </w:endnote>
  <w:endnote w:type="continuationSeparator" w:id="0">
    <w:p w14:paraId="17593237" w14:textId="77777777" w:rsidR="00D536C6" w:rsidRDefault="00D536C6" w:rsidP="00D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A580" w14:textId="77777777" w:rsidR="00D536C6" w:rsidRDefault="00D536C6" w:rsidP="00D536C6">
      <w:r>
        <w:separator/>
      </w:r>
    </w:p>
  </w:footnote>
  <w:footnote w:type="continuationSeparator" w:id="0">
    <w:p w14:paraId="7DC9E737" w14:textId="77777777" w:rsidR="00D536C6" w:rsidRDefault="00D536C6" w:rsidP="00D5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F5E2" w14:textId="77777777" w:rsidR="00D536C6" w:rsidRDefault="00D53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C76EF"/>
    <w:multiLevelType w:val="hybridMultilevel"/>
    <w:tmpl w:val="FD729A34"/>
    <w:lvl w:ilvl="0" w:tplc="59663462">
      <w:numFmt w:val="bullet"/>
      <w:lvlText w:val=""/>
      <w:lvlJc w:val="left"/>
      <w:pPr>
        <w:ind w:left="1100" w:hanging="240"/>
      </w:pPr>
      <w:rPr>
        <w:rFonts w:ascii="Symbol" w:eastAsia="Symbol" w:hAnsi="Symbol" w:cs="Symbol" w:hint="default"/>
        <w:b w:val="0"/>
        <w:bCs w:val="0"/>
        <w:i w:val="0"/>
        <w:iCs w:val="0"/>
        <w:spacing w:val="0"/>
        <w:w w:val="100"/>
        <w:sz w:val="24"/>
        <w:szCs w:val="24"/>
        <w:lang w:val="en-US" w:eastAsia="en-US" w:bidi="ar-SA"/>
      </w:rPr>
    </w:lvl>
    <w:lvl w:ilvl="1" w:tplc="1E364716">
      <w:numFmt w:val="bullet"/>
      <w:lvlText w:val="•"/>
      <w:lvlJc w:val="left"/>
      <w:pPr>
        <w:ind w:left="1982" w:hanging="240"/>
      </w:pPr>
      <w:rPr>
        <w:rFonts w:hint="default"/>
        <w:lang w:val="en-US" w:eastAsia="en-US" w:bidi="ar-SA"/>
      </w:rPr>
    </w:lvl>
    <w:lvl w:ilvl="2" w:tplc="8D36C452">
      <w:numFmt w:val="bullet"/>
      <w:lvlText w:val="•"/>
      <w:lvlJc w:val="left"/>
      <w:pPr>
        <w:ind w:left="2865" w:hanging="240"/>
      </w:pPr>
      <w:rPr>
        <w:rFonts w:hint="default"/>
        <w:lang w:val="en-US" w:eastAsia="en-US" w:bidi="ar-SA"/>
      </w:rPr>
    </w:lvl>
    <w:lvl w:ilvl="3" w:tplc="25B289D2">
      <w:numFmt w:val="bullet"/>
      <w:lvlText w:val="•"/>
      <w:lvlJc w:val="left"/>
      <w:pPr>
        <w:ind w:left="3748" w:hanging="240"/>
      </w:pPr>
      <w:rPr>
        <w:rFonts w:hint="default"/>
        <w:lang w:val="en-US" w:eastAsia="en-US" w:bidi="ar-SA"/>
      </w:rPr>
    </w:lvl>
    <w:lvl w:ilvl="4" w:tplc="C5B4319C">
      <w:numFmt w:val="bullet"/>
      <w:lvlText w:val="•"/>
      <w:lvlJc w:val="left"/>
      <w:pPr>
        <w:ind w:left="4630" w:hanging="240"/>
      </w:pPr>
      <w:rPr>
        <w:rFonts w:hint="default"/>
        <w:lang w:val="en-US" w:eastAsia="en-US" w:bidi="ar-SA"/>
      </w:rPr>
    </w:lvl>
    <w:lvl w:ilvl="5" w:tplc="AF12BD70">
      <w:numFmt w:val="bullet"/>
      <w:lvlText w:val="•"/>
      <w:lvlJc w:val="left"/>
      <w:pPr>
        <w:ind w:left="5513" w:hanging="240"/>
      </w:pPr>
      <w:rPr>
        <w:rFonts w:hint="default"/>
        <w:lang w:val="en-US" w:eastAsia="en-US" w:bidi="ar-SA"/>
      </w:rPr>
    </w:lvl>
    <w:lvl w:ilvl="6" w:tplc="2D42A528">
      <w:numFmt w:val="bullet"/>
      <w:lvlText w:val="•"/>
      <w:lvlJc w:val="left"/>
      <w:pPr>
        <w:ind w:left="6396" w:hanging="240"/>
      </w:pPr>
      <w:rPr>
        <w:rFonts w:hint="default"/>
        <w:lang w:val="en-US" w:eastAsia="en-US" w:bidi="ar-SA"/>
      </w:rPr>
    </w:lvl>
    <w:lvl w:ilvl="7" w:tplc="78A85A46">
      <w:numFmt w:val="bullet"/>
      <w:lvlText w:val="•"/>
      <w:lvlJc w:val="left"/>
      <w:pPr>
        <w:ind w:left="7279" w:hanging="240"/>
      </w:pPr>
      <w:rPr>
        <w:rFonts w:hint="default"/>
        <w:lang w:val="en-US" w:eastAsia="en-US" w:bidi="ar-SA"/>
      </w:rPr>
    </w:lvl>
    <w:lvl w:ilvl="8" w:tplc="9148137E">
      <w:numFmt w:val="bullet"/>
      <w:lvlText w:val="•"/>
      <w:lvlJc w:val="left"/>
      <w:pPr>
        <w:ind w:left="8161" w:hanging="240"/>
      </w:pPr>
      <w:rPr>
        <w:rFonts w:hint="default"/>
        <w:lang w:val="en-US" w:eastAsia="en-US" w:bidi="ar-SA"/>
      </w:rPr>
    </w:lvl>
  </w:abstractNum>
  <w:abstractNum w:abstractNumId="1" w15:restartNumberingAfterBreak="0">
    <w:nsid w:val="7AF44471"/>
    <w:multiLevelType w:val="hybridMultilevel"/>
    <w:tmpl w:val="C49E9E48"/>
    <w:lvl w:ilvl="0" w:tplc="A5F2D904">
      <w:start w:val="1"/>
      <w:numFmt w:val="decimal"/>
      <w:lvlText w:val="%1."/>
      <w:lvlJc w:val="left"/>
      <w:pPr>
        <w:ind w:left="500" w:hanging="473"/>
        <w:jc w:val="right"/>
      </w:pPr>
      <w:rPr>
        <w:rFonts w:ascii="Verdana" w:eastAsia="Verdana" w:hAnsi="Verdana" w:cs="Verdana" w:hint="default"/>
        <w:b/>
        <w:bCs/>
        <w:i w:val="0"/>
        <w:iCs w:val="0"/>
        <w:spacing w:val="-1"/>
        <w:w w:val="100"/>
        <w:sz w:val="24"/>
        <w:szCs w:val="24"/>
        <w:lang w:val="en-US" w:eastAsia="en-US" w:bidi="ar-SA"/>
      </w:rPr>
    </w:lvl>
    <w:lvl w:ilvl="1" w:tplc="F6FA872C">
      <w:numFmt w:val="bullet"/>
      <w:lvlText w:val=""/>
      <w:lvlJc w:val="left"/>
      <w:pPr>
        <w:ind w:left="707" w:hanging="288"/>
      </w:pPr>
      <w:rPr>
        <w:rFonts w:ascii="Symbol" w:eastAsia="Symbol" w:hAnsi="Symbol" w:cs="Symbol" w:hint="default"/>
        <w:b w:val="0"/>
        <w:bCs w:val="0"/>
        <w:i w:val="0"/>
        <w:iCs w:val="0"/>
        <w:spacing w:val="0"/>
        <w:w w:val="100"/>
        <w:sz w:val="24"/>
        <w:szCs w:val="24"/>
        <w:lang w:val="en-US" w:eastAsia="en-US" w:bidi="ar-SA"/>
      </w:rPr>
    </w:lvl>
    <w:lvl w:ilvl="2" w:tplc="049E9CE0">
      <w:numFmt w:val="bullet"/>
      <w:lvlText w:val="•"/>
      <w:lvlJc w:val="left"/>
      <w:pPr>
        <w:ind w:left="1725" w:hanging="288"/>
      </w:pPr>
      <w:rPr>
        <w:rFonts w:hint="default"/>
        <w:lang w:val="en-US" w:eastAsia="en-US" w:bidi="ar-SA"/>
      </w:rPr>
    </w:lvl>
    <w:lvl w:ilvl="3" w:tplc="B15466F2">
      <w:numFmt w:val="bullet"/>
      <w:lvlText w:val="•"/>
      <w:lvlJc w:val="left"/>
      <w:pPr>
        <w:ind w:left="2750" w:hanging="288"/>
      </w:pPr>
      <w:rPr>
        <w:rFonts w:hint="default"/>
        <w:lang w:val="en-US" w:eastAsia="en-US" w:bidi="ar-SA"/>
      </w:rPr>
    </w:lvl>
    <w:lvl w:ilvl="4" w:tplc="D55CAB08">
      <w:numFmt w:val="bullet"/>
      <w:lvlText w:val="•"/>
      <w:lvlJc w:val="left"/>
      <w:pPr>
        <w:ind w:left="3775" w:hanging="288"/>
      </w:pPr>
      <w:rPr>
        <w:rFonts w:hint="default"/>
        <w:lang w:val="en-US" w:eastAsia="en-US" w:bidi="ar-SA"/>
      </w:rPr>
    </w:lvl>
    <w:lvl w:ilvl="5" w:tplc="E4AE8D60">
      <w:numFmt w:val="bullet"/>
      <w:lvlText w:val="•"/>
      <w:lvlJc w:val="left"/>
      <w:pPr>
        <w:ind w:left="4800" w:hanging="288"/>
      </w:pPr>
      <w:rPr>
        <w:rFonts w:hint="default"/>
        <w:lang w:val="en-US" w:eastAsia="en-US" w:bidi="ar-SA"/>
      </w:rPr>
    </w:lvl>
    <w:lvl w:ilvl="6" w:tplc="087CC344">
      <w:numFmt w:val="bullet"/>
      <w:lvlText w:val="•"/>
      <w:lvlJc w:val="left"/>
      <w:pPr>
        <w:ind w:left="5826" w:hanging="288"/>
      </w:pPr>
      <w:rPr>
        <w:rFonts w:hint="default"/>
        <w:lang w:val="en-US" w:eastAsia="en-US" w:bidi="ar-SA"/>
      </w:rPr>
    </w:lvl>
    <w:lvl w:ilvl="7" w:tplc="890E52D6">
      <w:numFmt w:val="bullet"/>
      <w:lvlText w:val="•"/>
      <w:lvlJc w:val="left"/>
      <w:pPr>
        <w:ind w:left="6851" w:hanging="288"/>
      </w:pPr>
      <w:rPr>
        <w:rFonts w:hint="default"/>
        <w:lang w:val="en-US" w:eastAsia="en-US" w:bidi="ar-SA"/>
      </w:rPr>
    </w:lvl>
    <w:lvl w:ilvl="8" w:tplc="6B5655CC">
      <w:numFmt w:val="bullet"/>
      <w:lvlText w:val="•"/>
      <w:lvlJc w:val="left"/>
      <w:pPr>
        <w:ind w:left="7876" w:hanging="28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85YmJma17Jl2mMZ9/JSQGXtATPMDZ1xzc1dTE8+YlYRCW5zti+9YRJMnpxCcL9yIrh87SDa1FFGjOmfbYzfsQ==" w:salt="sopEvm8l0m2cWPePDvkSh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4B"/>
    <w:rsid w:val="00171425"/>
    <w:rsid w:val="003111DA"/>
    <w:rsid w:val="00384390"/>
    <w:rsid w:val="003E0052"/>
    <w:rsid w:val="004272FE"/>
    <w:rsid w:val="00BC5FE4"/>
    <w:rsid w:val="00D20D74"/>
    <w:rsid w:val="00D536C6"/>
    <w:rsid w:val="00DE3617"/>
    <w:rsid w:val="00DF4C4B"/>
    <w:rsid w:val="00E83160"/>
    <w:rsid w:val="0D11181D"/>
    <w:rsid w:val="39785900"/>
    <w:rsid w:val="4E90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BD8A6"/>
  <w15:docId w15:val="{B1302D15-607A-47BF-AEFD-72DA20C0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500"/>
      <w:outlineLvl w:val="1"/>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24"/>
      <w:szCs w:val="24"/>
    </w:rPr>
  </w:style>
  <w:style w:type="paragraph" w:styleId="ListParagraph">
    <w:name w:val="List Paragraph"/>
    <w:basedOn w:val="Normal"/>
    <w:uiPriority w:val="1"/>
    <w:qFormat/>
    <w:pPr>
      <w:ind w:left="707"/>
    </w:pPr>
    <w:rPr>
      <w:rFonts w:ascii="Verdana" w:eastAsia="Verdana" w:hAnsi="Verdana" w:cs="Verdana"/>
    </w:rPr>
  </w:style>
  <w:style w:type="paragraph" w:customStyle="1" w:styleId="TableParagraph">
    <w:name w:val="Table Paragraph"/>
    <w:basedOn w:val="Normal"/>
    <w:uiPriority w:val="1"/>
    <w:qFormat/>
    <w:pPr>
      <w:ind w:left="107"/>
    </w:pPr>
  </w:style>
  <w:style w:type="paragraph" w:styleId="Title">
    <w:name w:val="Title"/>
    <w:basedOn w:val="Normal"/>
    <w:next w:val="Normal"/>
    <w:link w:val="TitleChar"/>
    <w:uiPriority w:val="10"/>
    <w:qFormat/>
    <w:rsid w:val="00D536C6"/>
    <w:pPr>
      <w:widowControl/>
      <w:autoSpaceDE/>
      <w:autoSpaceDN/>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536C6"/>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D536C6"/>
    <w:pPr>
      <w:tabs>
        <w:tab w:val="center" w:pos="4513"/>
        <w:tab w:val="right" w:pos="9026"/>
      </w:tabs>
    </w:pPr>
  </w:style>
  <w:style w:type="character" w:customStyle="1" w:styleId="HeaderChar">
    <w:name w:val="Header Char"/>
    <w:basedOn w:val="DefaultParagraphFont"/>
    <w:link w:val="Header"/>
    <w:uiPriority w:val="99"/>
    <w:rsid w:val="00D536C6"/>
    <w:rPr>
      <w:rFonts w:ascii="Calibri" w:eastAsia="Calibri" w:hAnsi="Calibri" w:cs="Calibri"/>
    </w:rPr>
  </w:style>
  <w:style w:type="paragraph" w:styleId="Footer">
    <w:name w:val="footer"/>
    <w:basedOn w:val="Normal"/>
    <w:link w:val="FooterChar"/>
    <w:uiPriority w:val="99"/>
    <w:unhideWhenUsed/>
    <w:rsid w:val="00D536C6"/>
    <w:pPr>
      <w:tabs>
        <w:tab w:val="center" w:pos="4513"/>
        <w:tab w:val="right" w:pos="9026"/>
      </w:tabs>
    </w:pPr>
  </w:style>
  <w:style w:type="character" w:customStyle="1" w:styleId="FooterChar">
    <w:name w:val="Footer Char"/>
    <w:basedOn w:val="DefaultParagraphFont"/>
    <w:link w:val="Footer"/>
    <w:uiPriority w:val="99"/>
    <w:rsid w:val="00D536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cs.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cs.ac.uk/jobs" TargetMode="External"/><Relationship Id="rId2" Type="http://schemas.openxmlformats.org/officeDocument/2006/relationships/customXml" Target="../customXml/item2.xml"/><Relationship Id="rId16" Type="http://schemas.openxmlformats.org/officeDocument/2006/relationships/hyperlink" Target="mailto:foi@gowercollegeswanse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foi@gowercollegeswansea.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i@gowercolleg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F426219AAB44996A9EAF2F0968FE7" ma:contentTypeVersion="17" ma:contentTypeDescription="Create a new document." ma:contentTypeScope="" ma:versionID="3561b9f7f0c01254c22bdddc66eab855">
  <xsd:schema xmlns:xsd="http://www.w3.org/2001/XMLSchema" xmlns:xs="http://www.w3.org/2001/XMLSchema" xmlns:p="http://schemas.microsoft.com/office/2006/metadata/properties" xmlns:ns2="d296a3e0-9b4a-4dfe-9d80-dc01a4d25639" xmlns:ns3="53eade5f-7152-4393-af09-64acce7318c1" targetNamespace="http://schemas.microsoft.com/office/2006/metadata/properties" ma:root="true" ma:fieldsID="aaea3c6cfc2ab3752ef4e7a6417cb255" ns2:_="" ns3:_="">
    <xsd:import namespace="d296a3e0-9b4a-4dfe-9d80-dc01a4d25639"/>
    <xsd:import namespace="53eade5f-7152-4393-af09-64acce7318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6a3e0-9b4a-4dfe-9d80-dc01a4d25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0e37bf-b30e-4214-9f35-a84232ad9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ade5f-7152-4393-af09-64acce7318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1f4f95-dd1d-4121-bf7c-8011d14a43a3}" ma:internalName="TaxCatchAll" ma:showField="CatchAllData" ma:web="53eade5f-7152-4393-af09-64acce731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eade5f-7152-4393-af09-64acce7318c1" xsi:nil="true"/>
    <lcf76f155ced4ddcb4097134ff3c332f xmlns="d296a3e0-9b4a-4dfe-9d80-dc01a4d256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8FCC-85D2-474C-BBED-5733B25FA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6a3e0-9b4a-4dfe-9d80-dc01a4d25639"/>
    <ds:schemaRef ds:uri="53eade5f-7152-4393-af09-64acce731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D83D2-FBA0-494F-8BE4-12AAFE5D5097}">
  <ds:schemaRefs>
    <ds:schemaRef ds:uri="http://purl.org/dc/dcmitype/"/>
    <ds:schemaRef ds:uri="53eade5f-7152-4393-af09-64acce7318c1"/>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296a3e0-9b4a-4dfe-9d80-dc01a4d25639"/>
    <ds:schemaRef ds:uri="http://purl.org/dc/terms/"/>
  </ds:schemaRefs>
</ds:datastoreItem>
</file>

<file path=customXml/itemProps3.xml><?xml version="1.0" encoding="utf-8"?>
<ds:datastoreItem xmlns:ds="http://schemas.openxmlformats.org/officeDocument/2006/customXml" ds:itemID="{6886A724-4284-41C2-A13B-ECD878C1530E}">
  <ds:schemaRefs>
    <ds:schemaRef ds:uri="http://schemas.microsoft.com/sharepoint/v3/contenttype/forms"/>
  </ds:schemaRefs>
</ds:datastoreItem>
</file>

<file path=customXml/itemProps4.xml><?xml version="1.0" encoding="utf-8"?>
<ds:datastoreItem xmlns:ds="http://schemas.openxmlformats.org/officeDocument/2006/customXml" ds:itemID="{32C9E70A-84AD-435D-A53E-5EF77D15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2149</Words>
  <Characters>12250</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Barron</dc:creator>
  <dc:description/>
  <cp:lastModifiedBy>Beverley Hunt</cp:lastModifiedBy>
  <cp:revision>5</cp:revision>
  <dcterms:created xsi:type="dcterms:W3CDTF">2025-11-26T09:58:00Z</dcterms:created>
  <dcterms:modified xsi:type="dcterms:W3CDTF">2025-11-27T11:26:00Z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Acrobat PDFMaker 22 for Word</vt:lpwstr>
  </property>
  <property fmtid="{D5CDD505-2E9C-101B-9397-08002B2CF9AE}" pid="4" name="LastSaved">
    <vt:filetime>2025-09-10T00:00:00Z</vt:filetime>
  </property>
  <property fmtid="{D5CDD505-2E9C-101B-9397-08002B2CF9AE}" pid="5" name="Producer">
    <vt:lpwstr>Adobe PDF Library 22.1.149</vt:lpwstr>
  </property>
  <property fmtid="{D5CDD505-2E9C-101B-9397-08002B2CF9AE}" pid="6" name="SourceModified">
    <vt:lpwstr>D:20220421113106</vt:lpwstr>
  </property>
  <property fmtid="{D5CDD505-2E9C-101B-9397-08002B2CF9AE}" pid="7" name="ContentTypeId">
    <vt:lpwstr>0x010100B8CF426219AAB44996A9EAF2F0968FE7</vt:lpwstr>
  </property>
  <property fmtid="{D5CDD505-2E9C-101B-9397-08002B2CF9AE}" pid="8" name="docLang">
    <vt:lpwstr>en</vt:lpwstr>
  </property>
  <property fmtid="{D5CDD505-2E9C-101B-9397-08002B2CF9AE}" pid="9" name="MediaServiceImageTags">
    <vt:lpwstr/>
  </property>
</Properties>
</file>