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DBEAD" w14:textId="77777777" w:rsidR="001337E9" w:rsidRPr="00B36FF4" w:rsidRDefault="00ED0C85" w:rsidP="00A85E41">
      <w:pPr>
        <w:jc w:val="center"/>
        <w:rPr>
          <w:b/>
        </w:rPr>
      </w:pPr>
      <w:bookmarkStart w:id="0" w:name="_GoBack"/>
      <w:bookmarkEnd w:id="0"/>
      <w:r>
        <w:rPr>
          <w:noProof/>
          <w:lang w:eastAsia="en-GB"/>
        </w:rPr>
        <w:drawing>
          <wp:inline distT="0" distB="0" distL="0" distR="0" wp14:anchorId="268991FC" wp14:editId="03DF613B">
            <wp:extent cx="2594247" cy="1982053"/>
            <wp:effectExtent l="0" t="0" r="0" b="0"/>
            <wp:docPr id="3" name="Picture 3" descr="Picture of the Gower College Swansea Logo depicting blue and red sail type shape above the words of the college name in both Welsh, Coleg Gwyr Abertawe and English, Gower College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 RGB Jan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4247" cy="198205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inline>
        </w:drawing>
      </w:r>
      <w:r w:rsidR="00A56138" w:rsidRPr="00B36FF4">
        <w:rPr>
          <w:b/>
        </w:rPr>
        <w:tab/>
      </w:r>
    </w:p>
    <w:p w14:paraId="6AA8B59B" w14:textId="77777777" w:rsidR="001337E9" w:rsidRPr="00B36FF4" w:rsidRDefault="001337E9" w:rsidP="001337E9">
      <w:pPr>
        <w:jc w:val="center"/>
        <w:rPr>
          <w:rFonts w:ascii="Arial" w:hAnsi="Arial"/>
          <w:b/>
          <w:sz w:val="44"/>
        </w:rPr>
      </w:pPr>
    </w:p>
    <w:p w14:paraId="18538562" w14:textId="7FDE9DF0" w:rsidR="001337E9" w:rsidRPr="00FD6858" w:rsidRDefault="001337E9" w:rsidP="00FD6858">
      <w:pPr>
        <w:pStyle w:val="Title"/>
        <w:rPr>
          <w:rFonts w:ascii="Verdana" w:hAnsi="Verdana"/>
          <w:b w:val="0"/>
          <w:sz w:val="48"/>
          <w:szCs w:val="48"/>
        </w:rPr>
      </w:pPr>
      <w:r w:rsidRPr="00FD6858">
        <w:rPr>
          <w:rFonts w:ascii="Verdana" w:hAnsi="Verdana"/>
          <w:b w:val="0"/>
          <w:sz w:val="48"/>
          <w:szCs w:val="48"/>
        </w:rPr>
        <w:t>F</w:t>
      </w:r>
      <w:r w:rsidR="00FD6858" w:rsidRPr="00FD6858">
        <w:rPr>
          <w:rFonts w:ascii="Verdana" w:hAnsi="Verdana"/>
          <w:b w:val="0"/>
          <w:sz w:val="48"/>
          <w:szCs w:val="48"/>
        </w:rPr>
        <w:t>ees Policy</w:t>
      </w:r>
    </w:p>
    <w:p w14:paraId="5730C430" w14:textId="77777777" w:rsidR="00CA6069" w:rsidRPr="00FD6858" w:rsidRDefault="00CA6069" w:rsidP="001337E9">
      <w:pPr>
        <w:ind w:firstLine="720"/>
        <w:rPr>
          <w:b/>
          <w:u w:val="single"/>
        </w:rPr>
      </w:pPr>
    </w:p>
    <w:p w14:paraId="5F4E0055" w14:textId="77777777" w:rsidR="00FD6858" w:rsidRDefault="00FD6858" w:rsidP="00FD6858">
      <w:pPr>
        <w:ind w:left="1440" w:firstLine="720"/>
      </w:pPr>
    </w:p>
    <w:p w14:paraId="05A1F111" w14:textId="7691A105" w:rsidR="00FD6858" w:rsidRPr="008561E0" w:rsidRDefault="00FD6858" w:rsidP="00790FE0">
      <w:pPr>
        <w:ind w:left="720" w:firstLine="720"/>
      </w:pPr>
      <w:r w:rsidRPr="00FD6858">
        <w:t>Issue</w:t>
      </w:r>
      <w:r w:rsidR="00790FE0">
        <w:tab/>
      </w:r>
      <w:r w:rsidR="00790FE0">
        <w:tab/>
      </w:r>
      <w:r w:rsidR="00790FE0">
        <w:tab/>
      </w:r>
      <w:r w:rsidRPr="008561E0">
        <w:t>July 2024</w:t>
      </w:r>
    </w:p>
    <w:p w14:paraId="04E33923" w14:textId="59F1B2EA" w:rsidR="004D176E" w:rsidRPr="008561E0" w:rsidRDefault="004D176E" w:rsidP="00FD6858">
      <w:pPr>
        <w:rPr>
          <w:u w:val="single"/>
        </w:rPr>
      </w:pPr>
    </w:p>
    <w:p w14:paraId="78519A0A" w14:textId="4BDB3946" w:rsidR="00FD6858" w:rsidRPr="008561E0" w:rsidRDefault="00FD6858" w:rsidP="00790FE0">
      <w:pPr>
        <w:ind w:left="720" w:firstLine="720"/>
      </w:pPr>
      <w:r w:rsidRPr="008561E0">
        <w:t>Review Date</w:t>
      </w:r>
      <w:r w:rsidR="00C466DD">
        <w:tab/>
      </w:r>
      <w:r w:rsidR="00C466DD">
        <w:tab/>
      </w:r>
      <w:r w:rsidRPr="008561E0">
        <w:t>July 2027</w:t>
      </w:r>
    </w:p>
    <w:p w14:paraId="2A9C9B04" w14:textId="77777777" w:rsidR="00FD6858" w:rsidRDefault="00FD6858" w:rsidP="00FD6858">
      <w:pPr>
        <w:ind w:left="1440" w:firstLine="720"/>
      </w:pPr>
    </w:p>
    <w:p w14:paraId="1AAD2E80" w14:textId="77777777" w:rsidR="00C466DD" w:rsidRDefault="00FD6858" w:rsidP="00C466DD">
      <w:pPr>
        <w:ind w:left="720" w:firstLine="720"/>
      </w:pPr>
      <w:r w:rsidRPr="00FD6858">
        <w:t>Originator</w:t>
      </w:r>
      <w:r w:rsidRPr="00FD6858">
        <w:tab/>
      </w:r>
      <w:r w:rsidRPr="00FD6858">
        <w:tab/>
        <w:t>Mike Glover</w:t>
      </w:r>
    </w:p>
    <w:p w14:paraId="6BCFE6A3" w14:textId="7B021A05" w:rsidR="00FD6858" w:rsidRPr="008561E0" w:rsidRDefault="00FD6858" w:rsidP="00C466DD">
      <w:pPr>
        <w:ind w:left="3250" w:firstLine="720"/>
      </w:pPr>
      <w:bookmarkStart w:id="1" w:name="_Hlk173747856"/>
      <w:r w:rsidRPr="008561E0">
        <w:t>Vice Principal Finance &amp; MIS</w:t>
      </w:r>
    </w:p>
    <w:bookmarkEnd w:id="1"/>
    <w:p w14:paraId="1B1E3F5E" w14:textId="77777777" w:rsidR="00FD6858" w:rsidRPr="00FD6858" w:rsidRDefault="00FD6858" w:rsidP="00FD6858"/>
    <w:p w14:paraId="27362E30" w14:textId="1E54E92F" w:rsidR="00FD6858" w:rsidRDefault="00FD6858" w:rsidP="00C466DD">
      <w:pPr>
        <w:ind w:left="3970" w:hanging="2530"/>
      </w:pPr>
      <w:r w:rsidRPr="00FD6858">
        <w:t>Location of Policy</w:t>
      </w:r>
      <w:r w:rsidR="00C466DD">
        <w:tab/>
      </w:r>
      <w:bookmarkStart w:id="2" w:name="_Hlk173747896"/>
      <w:r w:rsidRPr="00FD6858">
        <w:t>BIZ-</w:t>
      </w:r>
      <w:proofErr w:type="spellStart"/>
      <w:r w:rsidRPr="00FD6858">
        <w:t>Sharepoint</w:t>
      </w:r>
      <w:proofErr w:type="spellEnd"/>
      <w:r w:rsidRPr="00FD6858">
        <w:t>/Intranet/Policies &amp; Procedures/Finance</w:t>
      </w:r>
      <w:bookmarkEnd w:id="2"/>
    </w:p>
    <w:p w14:paraId="2280FA0B" w14:textId="49053ECE" w:rsidR="008561E0" w:rsidRDefault="008561E0" w:rsidP="00FD6858">
      <w:pPr>
        <w:ind w:left="4320" w:hanging="2160"/>
      </w:pPr>
    </w:p>
    <w:p w14:paraId="69473143" w14:textId="15C085A9" w:rsidR="008561E0" w:rsidRDefault="008561E0" w:rsidP="00790FE0">
      <w:pPr>
        <w:ind w:left="720" w:firstLine="720"/>
      </w:pPr>
      <w:r>
        <w:t xml:space="preserve">Policy Approved </w:t>
      </w:r>
      <w:proofErr w:type="gramStart"/>
      <w:r>
        <w:t>By</w:t>
      </w:r>
      <w:proofErr w:type="gramEnd"/>
      <w:r w:rsidR="00C466DD">
        <w:tab/>
      </w:r>
      <w:bookmarkStart w:id="3" w:name="_Hlk173747908"/>
      <w:r>
        <w:t>Senior Leadership Team</w:t>
      </w:r>
      <w:r w:rsidR="00790FE0">
        <w:t xml:space="preserve"> – 20.06.24</w:t>
      </w:r>
      <w:bookmarkEnd w:id="3"/>
    </w:p>
    <w:p w14:paraId="163D7C88" w14:textId="4FDF1CE9" w:rsidR="00FD6858" w:rsidRDefault="00FD6858" w:rsidP="00FD6858">
      <w:pPr>
        <w:ind w:left="4320" w:hanging="2160"/>
      </w:pPr>
    </w:p>
    <w:p w14:paraId="3D64F6A1" w14:textId="115B0CB7" w:rsidR="00FD6858" w:rsidRDefault="00FD6858" w:rsidP="00790FE0">
      <w:pPr>
        <w:ind w:left="720" w:firstLine="720"/>
      </w:pPr>
      <w:r>
        <w:t>Version</w:t>
      </w:r>
      <w:r>
        <w:tab/>
      </w:r>
      <w:r w:rsidR="00790FE0">
        <w:tab/>
      </w:r>
      <w:r w:rsidR="00790FE0">
        <w:tab/>
      </w:r>
      <w:r w:rsidR="008561E0">
        <w:t>4</w:t>
      </w:r>
      <w:r>
        <w:t>.0</w:t>
      </w:r>
    </w:p>
    <w:p w14:paraId="4A7AE636" w14:textId="67DE8BD1" w:rsidR="00FD6858" w:rsidRDefault="00FD6858" w:rsidP="00FD6858">
      <w:pPr>
        <w:ind w:left="4320" w:hanging="2160"/>
      </w:pPr>
    </w:p>
    <w:p w14:paraId="5FA6C7D6" w14:textId="6DC354AF" w:rsidR="00FD6858" w:rsidRPr="00FD6858" w:rsidRDefault="00FD6858" w:rsidP="00790FE0">
      <w:pPr>
        <w:ind w:left="720" w:firstLine="720"/>
      </w:pPr>
      <w:r>
        <w:t>Category</w:t>
      </w:r>
      <w:r>
        <w:tab/>
      </w:r>
      <w:r w:rsidR="00790FE0">
        <w:tab/>
      </w:r>
      <w:r>
        <w:t>Public</w:t>
      </w:r>
    </w:p>
    <w:p w14:paraId="7271BA69" w14:textId="4D3C8E91" w:rsidR="00FD6858" w:rsidRPr="00FD6858" w:rsidRDefault="00FD6858" w:rsidP="00FD6858"/>
    <w:p w14:paraId="2E3E172E" w14:textId="77777777" w:rsidR="00FD6858" w:rsidRPr="00FD6858" w:rsidRDefault="00FD6858">
      <w:r w:rsidRPr="00FD6858">
        <w:br w:type="page"/>
      </w:r>
    </w:p>
    <w:p w14:paraId="25A79AE8" w14:textId="5042D04E" w:rsidR="00D41CB4" w:rsidRPr="00FD3196" w:rsidRDefault="00407A00" w:rsidP="00FD3196">
      <w:pPr>
        <w:pStyle w:val="Heading1"/>
        <w:spacing w:before="0" w:after="0"/>
        <w:rPr>
          <w:rFonts w:ascii="Verdana" w:hAnsi="Verdana"/>
          <w:b w:val="0"/>
          <w:sz w:val="28"/>
          <w:szCs w:val="28"/>
        </w:rPr>
      </w:pPr>
      <w:r w:rsidRPr="00FD3196">
        <w:rPr>
          <w:rFonts w:ascii="Verdana" w:hAnsi="Verdana"/>
          <w:b w:val="0"/>
          <w:sz w:val="28"/>
          <w:szCs w:val="28"/>
        </w:rPr>
        <w:lastRenderedPageBreak/>
        <w:t>1.</w:t>
      </w:r>
      <w:r w:rsidRPr="00FD3196">
        <w:rPr>
          <w:rFonts w:ascii="Verdana" w:hAnsi="Verdana"/>
          <w:b w:val="0"/>
          <w:sz w:val="28"/>
          <w:szCs w:val="28"/>
        </w:rPr>
        <w:tab/>
      </w:r>
      <w:r w:rsidR="0063693B" w:rsidRPr="00FD3196">
        <w:rPr>
          <w:rFonts w:ascii="Verdana" w:hAnsi="Verdana"/>
          <w:b w:val="0"/>
          <w:sz w:val="28"/>
          <w:szCs w:val="28"/>
        </w:rPr>
        <w:t>Introduction</w:t>
      </w:r>
    </w:p>
    <w:p w14:paraId="29EE80B0" w14:textId="77777777" w:rsidR="004F50ED" w:rsidRPr="004517B9" w:rsidRDefault="004F50ED" w:rsidP="003A27A2">
      <w:pPr>
        <w:rPr>
          <w:sz w:val="22"/>
          <w:szCs w:val="22"/>
        </w:rPr>
      </w:pPr>
    </w:p>
    <w:p w14:paraId="3DCBA193" w14:textId="77777777" w:rsidR="00D54734" w:rsidRPr="004517B9" w:rsidRDefault="005F415B" w:rsidP="003A27A2">
      <w:pPr>
        <w:ind w:left="720" w:hanging="720"/>
        <w:rPr>
          <w:sz w:val="22"/>
          <w:szCs w:val="22"/>
        </w:rPr>
      </w:pPr>
      <w:r w:rsidRPr="004517B9">
        <w:rPr>
          <w:sz w:val="22"/>
          <w:szCs w:val="22"/>
        </w:rPr>
        <w:t>1</w:t>
      </w:r>
      <w:r w:rsidR="00D54734" w:rsidRPr="004517B9">
        <w:rPr>
          <w:sz w:val="22"/>
          <w:szCs w:val="22"/>
        </w:rPr>
        <w:t>.1</w:t>
      </w:r>
      <w:r w:rsidR="00D54734" w:rsidRPr="004517B9">
        <w:rPr>
          <w:sz w:val="22"/>
          <w:szCs w:val="22"/>
        </w:rPr>
        <w:tab/>
      </w:r>
      <w:r w:rsidR="004C7897" w:rsidRPr="004517B9">
        <w:rPr>
          <w:sz w:val="22"/>
          <w:szCs w:val="22"/>
        </w:rPr>
        <w:t xml:space="preserve">The </w:t>
      </w:r>
      <w:r w:rsidR="00D54734" w:rsidRPr="004517B9">
        <w:rPr>
          <w:sz w:val="22"/>
          <w:szCs w:val="22"/>
        </w:rPr>
        <w:t>Fees Policy is required to ensure a fair and consistent approach is adopted for the charging of fees to learners in the College.</w:t>
      </w:r>
    </w:p>
    <w:p w14:paraId="480262BD" w14:textId="77777777" w:rsidR="00FD647D" w:rsidRPr="004517B9" w:rsidRDefault="00FD647D" w:rsidP="003A27A2">
      <w:pPr>
        <w:rPr>
          <w:sz w:val="22"/>
          <w:szCs w:val="22"/>
        </w:rPr>
      </w:pPr>
    </w:p>
    <w:p w14:paraId="1E92BA70" w14:textId="77777777" w:rsidR="00FD647D" w:rsidRPr="004517B9" w:rsidRDefault="00A85E41" w:rsidP="003A27A2">
      <w:pPr>
        <w:rPr>
          <w:sz w:val="22"/>
          <w:szCs w:val="22"/>
        </w:rPr>
      </w:pPr>
      <w:r w:rsidRPr="004517B9">
        <w:rPr>
          <w:sz w:val="22"/>
          <w:szCs w:val="22"/>
        </w:rPr>
        <w:t>1.</w:t>
      </w:r>
      <w:r w:rsidR="005F415B" w:rsidRPr="004517B9">
        <w:rPr>
          <w:sz w:val="22"/>
          <w:szCs w:val="22"/>
        </w:rPr>
        <w:t>2</w:t>
      </w:r>
      <w:r w:rsidRPr="004517B9">
        <w:rPr>
          <w:sz w:val="22"/>
          <w:szCs w:val="22"/>
        </w:rPr>
        <w:tab/>
      </w:r>
      <w:r w:rsidR="00FD647D" w:rsidRPr="004517B9">
        <w:rPr>
          <w:sz w:val="22"/>
          <w:szCs w:val="22"/>
        </w:rPr>
        <w:t>In order to main</w:t>
      </w:r>
      <w:r w:rsidR="005C4F5B" w:rsidRPr="004517B9">
        <w:rPr>
          <w:sz w:val="22"/>
          <w:szCs w:val="22"/>
        </w:rPr>
        <w:t>tain</w:t>
      </w:r>
      <w:r w:rsidR="00FD647D" w:rsidRPr="004517B9">
        <w:rPr>
          <w:sz w:val="22"/>
          <w:szCs w:val="22"/>
        </w:rPr>
        <w:t xml:space="preserve"> financial viability the College will</w:t>
      </w:r>
      <w:r w:rsidR="00ED5BEC" w:rsidRPr="004517B9">
        <w:rPr>
          <w:sz w:val="22"/>
          <w:szCs w:val="22"/>
        </w:rPr>
        <w:t>:</w:t>
      </w:r>
      <w:r w:rsidR="00FD647D" w:rsidRPr="004517B9">
        <w:rPr>
          <w:sz w:val="22"/>
          <w:szCs w:val="22"/>
        </w:rPr>
        <w:t xml:space="preserve"> </w:t>
      </w:r>
    </w:p>
    <w:p w14:paraId="7E0722FD" w14:textId="77777777" w:rsidR="00FD647D" w:rsidRPr="004517B9" w:rsidRDefault="00FD647D" w:rsidP="003A27A2">
      <w:pPr>
        <w:rPr>
          <w:sz w:val="22"/>
          <w:szCs w:val="22"/>
        </w:rPr>
      </w:pPr>
    </w:p>
    <w:p w14:paraId="72D64EF9" w14:textId="77777777" w:rsidR="00FD647D" w:rsidRPr="004517B9" w:rsidRDefault="00FD647D" w:rsidP="00780CA1">
      <w:pPr>
        <w:numPr>
          <w:ilvl w:val="0"/>
          <w:numId w:val="2"/>
        </w:numPr>
        <w:rPr>
          <w:sz w:val="22"/>
          <w:szCs w:val="22"/>
        </w:rPr>
      </w:pPr>
      <w:r w:rsidRPr="004517B9">
        <w:rPr>
          <w:sz w:val="22"/>
          <w:szCs w:val="22"/>
        </w:rPr>
        <w:t>Plan existing provision</w:t>
      </w:r>
      <w:r w:rsidR="0001738D" w:rsidRPr="004517B9">
        <w:rPr>
          <w:sz w:val="22"/>
          <w:szCs w:val="22"/>
        </w:rPr>
        <w:t>,</w:t>
      </w:r>
      <w:r w:rsidRPr="004517B9">
        <w:rPr>
          <w:sz w:val="22"/>
          <w:szCs w:val="22"/>
        </w:rPr>
        <w:t xml:space="preserve"> by course</w:t>
      </w:r>
      <w:r w:rsidR="0001738D" w:rsidRPr="004517B9">
        <w:rPr>
          <w:sz w:val="22"/>
          <w:szCs w:val="22"/>
        </w:rPr>
        <w:t>,</w:t>
      </w:r>
      <w:r w:rsidRPr="004517B9">
        <w:rPr>
          <w:sz w:val="22"/>
          <w:szCs w:val="22"/>
        </w:rPr>
        <w:t xml:space="preserve"> so that it </w:t>
      </w:r>
      <w:r w:rsidR="000B11C7" w:rsidRPr="004517B9">
        <w:rPr>
          <w:sz w:val="22"/>
          <w:szCs w:val="22"/>
        </w:rPr>
        <w:t xml:space="preserve">is financially viable </w:t>
      </w:r>
      <w:r w:rsidRPr="004517B9">
        <w:rPr>
          <w:sz w:val="22"/>
          <w:szCs w:val="22"/>
        </w:rPr>
        <w:t xml:space="preserve">(where direct income </w:t>
      </w:r>
      <w:r w:rsidR="000B11C7" w:rsidRPr="004517B9">
        <w:rPr>
          <w:sz w:val="22"/>
          <w:szCs w:val="22"/>
        </w:rPr>
        <w:t>at least covers</w:t>
      </w:r>
      <w:r w:rsidRPr="004517B9">
        <w:rPr>
          <w:sz w:val="22"/>
          <w:szCs w:val="22"/>
        </w:rPr>
        <w:t xml:space="preserve"> direct costs and allocated overheads)</w:t>
      </w:r>
    </w:p>
    <w:p w14:paraId="22A0AB75" w14:textId="77777777" w:rsidR="00FD647D" w:rsidRPr="004517B9" w:rsidRDefault="00FD647D" w:rsidP="00780CA1">
      <w:pPr>
        <w:numPr>
          <w:ilvl w:val="0"/>
          <w:numId w:val="1"/>
        </w:numPr>
        <w:rPr>
          <w:sz w:val="22"/>
          <w:szCs w:val="22"/>
        </w:rPr>
      </w:pPr>
      <w:r w:rsidRPr="004517B9">
        <w:rPr>
          <w:sz w:val="22"/>
          <w:szCs w:val="22"/>
        </w:rPr>
        <w:t xml:space="preserve">Plan new provision, by course, so that </w:t>
      </w:r>
      <w:r w:rsidR="000B11C7" w:rsidRPr="004517B9">
        <w:rPr>
          <w:sz w:val="22"/>
          <w:szCs w:val="22"/>
        </w:rPr>
        <w:t xml:space="preserve">it is financially viable </w:t>
      </w:r>
      <w:r w:rsidRPr="004517B9">
        <w:rPr>
          <w:sz w:val="22"/>
          <w:szCs w:val="22"/>
        </w:rPr>
        <w:t xml:space="preserve">within 3 years – (where direct income </w:t>
      </w:r>
      <w:r w:rsidR="000B11C7" w:rsidRPr="004517B9">
        <w:rPr>
          <w:sz w:val="22"/>
          <w:szCs w:val="22"/>
        </w:rPr>
        <w:t>at least covers</w:t>
      </w:r>
      <w:r w:rsidRPr="004517B9">
        <w:rPr>
          <w:sz w:val="22"/>
          <w:szCs w:val="22"/>
        </w:rPr>
        <w:t xml:space="preserve"> direct costs and allocated overheads)</w:t>
      </w:r>
    </w:p>
    <w:p w14:paraId="08DE6ADE" w14:textId="77777777" w:rsidR="00407A00" w:rsidRPr="004517B9" w:rsidRDefault="00407A00" w:rsidP="003A27A2">
      <w:pPr>
        <w:ind w:left="720"/>
        <w:rPr>
          <w:sz w:val="22"/>
          <w:szCs w:val="22"/>
        </w:rPr>
      </w:pPr>
    </w:p>
    <w:p w14:paraId="1029FBC6" w14:textId="5956D26B" w:rsidR="004F50ED" w:rsidRPr="004517B9" w:rsidRDefault="00082C53" w:rsidP="003A27A2">
      <w:pPr>
        <w:ind w:left="720"/>
        <w:rPr>
          <w:sz w:val="22"/>
          <w:szCs w:val="22"/>
        </w:rPr>
      </w:pPr>
      <w:r w:rsidRPr="004517B9">
        <w:rPr>
          <w:sz w:val="22"/>
          <w:szCs w:val="22"/>
        </w:rPr>
        <w:t>T</w:t>
      </w:r>
      <w:r w:rsidR="000B11C7" w:rsidRPr="004517B9">
        <w:rPr>
          <w:sz w:val="22"/>
          <w:szCs w:val="22"/>
        </w:rPr>
        <w:t xml:space="preserve">he </w:t>
      </w:r>
      <w:r w:rsidR="00CB29A5" w:rsidRPr="004517B9">
        <w:rPr>
          <w:sz w:val="22"/>
          <w:szCs w:val="22"/>
        </w:rPr>
        <w:t>setting of fees for each course</w:t>
      </w:r>
      <w:r w:rsidR="000B11C7" w:rsidRPr="004517B9">
        <w:rPr>
          <w:sz w:val="22"/>
          <w:szCs w:val="22"/>
        </w:rPr>
        <w:t xml:space="preserve"> is </w:t>
      </w:r>
      <w:r w:rsidRPr="004517B9">
        <w:rPr>
          <w:sz w:val="22"/>
          <w:szCs w:val="22"/>
        </w:rPr>
        <w:t xml:space="preserve">therefore </w:t>
      </w:r>
      <w:r w:rsidR="000B11C7" w:rsidRPr="004517B9">
        <w:rPr>
          <w:sz w:val="22"/>
          <w:szCs w:val="22"/>
        </w:rPr>
        <w:t>of key importance to ensure viability at course level.</w:t>
      </w:r>
      <w:r w:rsidR="00ED5BEC" w:rsidRPr="004517B9">
        <w:rPr>
          <w:sz w:val="22"/>
          <w:szCs w:val="22"/>
        </w:rPr>
        <w:tab/>
      </w:r>
    </w:p>
    <w:p w14:paraId="54B65140" w14:textId="77777777" w:rsidR="0066678C" w:rsidRDefault="0066678C" w:rsidP="003A27A2">
      <w:pPr>
        <w:ind w:left="720" w:hanging="720"/>
        <w:rPr>
          <w:sz w:val="22"/>
          <w:szCs w:val="22"/>
        </w:rPr>
      </w:pPr>
    </w:p>
    <w:p w14:paraId="35AC857D" w14:textId="5D59AFB3" w:rsidR="009228FB" w:rsidRPr="004517B9" w:rsidRDefault="00A85E41" w:rsidP="003A27A2">
      <w:pPr>
        <w:ind w:left="720" w:hanging="720"/>
        <w:rPr>
          <w:sz w:val="22"/>
          <w:szCs w:val="22"/>
        </w:rPr>
      </w:pPr>
      <w:r w:rsidRPr="004517B9">
        <w:rPr>
          <w:sz w:val="22"/>
          <w:szCs w:val="22"/>
        </w:rPr>
        <w:t>1.</w:t>
      </w:r>
      <w:r w:rsidR="005F415B" w:rsidRPr="004517B9">
        <w:rPr>
          <w:sz w:val="22"/>
          <w:szCs w:val="22"/>
        </w:rPr>
        <w:t>3</w:t>
      </w:r>
      <w:r w:rsidRPr="004517B9">
        <w:rPr>
          <w:sz w:val="22"/>
          <w:szCs w:val="22"/>
        </w:rPr>
        <w:tab/>
      </w:r>
      <w:r w:rsidR="009228FB" w:rsidRPr="004517B9">
        <w:rPr>
          <w:sz w:val="22"/>
          <w:szCs w:val="22"/>
        </w:rPr>
        <w:t>There will be different fees for each course as set out in the College’s Prospectus, which will be reviewed each year.</w:t>
      </w:r>
    </w:p>
    <w:p w14:paraId="3689ECD8" w14:textId="77777777" w:rsidR="009228FB" w:rsidRPr="004517B9" w:rsidRDefault="009228FB" w:rsidP="003A27A2">
      <w:pPr>
        <w:rPr>
          <w:sz w:val="22"/>
          <w:szCs w:val="22"/>
        </w:rPr>
      </w:pPr>
    </w:p>
    <w:p w14:paraId="644FEB8A" w14:textId="77777777" w:rsidR="009228FB" w:rsidRPr="004517B9" w:rsidRDefault="009228FB" w:rsidP="003A27A2">
      <w:pPr>
        <w:ind w:left="720" w:hanging="720"/>
        <w:rPr>
          <w:sz w:val="22"/>
          <w:szCs w:val="22"/>
        </w:rPr>
      </w:pPr>
      <w:r w:rsidRPr="004517B9">
        <w:rPr>
          <w:sz w:val="22"/>
          <w:szCs w:val="22"/>
        </w:rPr>
        <w:t>1.4</w:t>
      </w:r>
      <w:r w:rsidRPr="004517B9">
        <w:rPr>
          <w:sz w:val="22"/>
          <w:szCs w:val="22"/>
        </w:rPr>
        <w:tab/>
        <w:t>There may be different fees for individuals dependent on whether the Welsh Government will fund the individual – such as International learners or a learner of compulsory school age (any age between 5 and 16).</w:t>
      </w:r>
    </w:p>
    <w:p w14:paraId="690BFB80" w14:textId="77777777" w:rsidR="00DB4901" w:rsidRPr="004517B9" w:rsidRDefault="00DB4901" w:rsidP="003A27A2">
      <w:pPr>
        <w:ind w:left="720" w:hanging="720"/>
        <w:rPr>
          <w:sz w:val="22"/>
          <w:szCs w:val="22"/>
        </w:rPr>
      </w:pPr>
    </w:p>
    <w:p w14:paraId="0BBC4CB2" w14:textId="10042DB9" w:rsidR="00A85E41" w:rsidRPr="004517B9" w:rsidRDefault="009228FB" w:rsidP="003A27A2">
      <w:pPr>
        <w:ind w:left="720" w:hanging="720"/>
        <w:rPr>
          <w:sz w:val="22"/>
          <w:szCs w:val="22"/>
        </w:rPr>
      </w:pPr>
      <w:r w:rsidRPr="004517B9">
        <w:rPr>
          <w:sz w:val="22"/>
          <w:szCs w:val="22"/>
        </w:rPr>
        <w:t>1.</w:t>
      </w:r>
      <w:r w:rsidR="004517B9">
        <w:rPr>
          <w:sz w:val="22"/>
          <w:szCs w:val="22"/>
        </w:rPr>
        <w:t>5</w:t>
      </w:r>
      <w:r w:rsidR="0066678C">
        <w:rPr>
          <w:sz w:val="22"/>
          <w:szCs w:val="22"/>
        </w:rPr>
        <w:tab/>
      </w:r>
      <w:r w:rsidRPr="004517B9">
        <w:rPr>
          <w:sz w:val="22"/>
          <w:szCs w:val="22"/>
        </w:rPr>
        <w:t>This policy does not cover the charging of fees to organisations for education and learning provided to their employees.  Such fees will depend on demand and market forces.</w:t>
      </w:r>
    </w:p>
    <w:p w14:paraId="51D7116B" w14:textId="77777777" w:rsidR="009228FB" w:rsidRPr="004517B9" w:rsidRDefault="009228FB" w:rsidP="003A27A2">
      <w:pPr>
        <w:ind w:left="720" w:hanging="720"/>
        <w:rPr>
          <w:b/>
          <w:sz w:val="22"/>
          <w:szCs w:val="22"/>
        </w:rPr>
      </w:pPr>
    </w:p>
    <w:p w14:paraId="42C41E06" w14:textId="0F00B8BD" w:rsidR="00615145" w:rsidRPr="00FD3196" w:rsidRDefault="008E17D1" w:rsidP="003A27A2">
      <w:pPr>
        <w:pStyle w:val="Heading1"/>
        <w:spacing w:before="0" w:after="0"/>
        <w:rPr>
          <w:rFonts w:ascii="Verdana" w:hAnsi="Verdana"/>
          <w:b w:val="0"/>
          <w:sz w:val="28"/>
          <w:szCs w:val="28"/>
        </w:rPr>
      </w:pPr>
      <w:r w:rsidRPr="00FD3196">
        <w:rPr>
          <w:rFonts w:ascii="Verdana" w:hAnsi="Verdana"/>
          <w:b w:val="0"/>
          <w:sz w:val="28"/>
          <w:szCs w:val="28"/>
        </w:rPr>
        <w:t>2</w:t>
      </w:r>
      <w:r w:rsidR="00A85E41" w:rsidRPr="00FD3196">
        <w:rPr>
          <w:rFonts w:ascii="Verdana" w:hAnsi="Verdana"/>
          <w:b w:val="0"/>
          <w:sz w:val="28"/>
          <w:szCs w:val="28"/>
        </w:rPr>
        <w:t>.</w:t>
      </w:r>
      <w:r w:rsidR="00780CA1">
        <w:rPr>
          <w:rFonts w:ascii="Verdana" w:hAnsi="Verdana"/>
          <w:b w:val="0"/>
          <w:sz w:val="28"/>
          <w:szCs w:val="28"/>
        </w:rPr>
        <w:tab/>
      </w:r>
      <w:r w:rsidR="00615145" w:rsidRPr="00FD3196">
        <w:rPr>
          <w:rFonts w:ascii="Verdana" w:hAnsi="Verdana"/>
          <w:b w:val="0"/>
          <w:sz w:val="28"/>
          <w:szCs w:val="28"/>
        </w:rPr>
        <w:t>Fees Policy</w:t>
      </w:r>
    </w:p>
    <w:p w14:paraId="78C09216" w14:textId="77777777" w:rsidR="009228FB" w:rsidRPr="004517B9" w:rsidRDefault="009228FB" w:rsidP="003A27A2">
      <w:pPr>
        <w:rPr>
          <w:b/>
          <w:sz w:val="22"/>
          <w:szCs w:val="22"/>
        </w:rPr>
      </w:pPr>
    </w:p>
    <w:p w14:paraId="0EB141E4" w14:textId="67DB89BD" w:rsidR="004A563A" w:rsidRPr="004517B9" w:rsidRDefault="008E17D1" w:rsidP="003A27A2">
      <w:pPr>
        <w:ind w:left="709" w:hanging="709"/>
        <w:rPr>
          <w:sz w:val="22"/>
          <w:szCs w:val="22"/>
        </w:rPr>
      </w:pPr>
      <w:r w:rsidRPr="004517B9">
        <w:rPr>
          <w:sz w:val="22"/>
          <w:szCs w:val="22"/>
        </w:rPr>
        <w:t>2</w:t>
      </w:r>
      <w:r w:rsidR="004A563A" w:rsidRPr="004517B9">
        <w:rPr>
          <w:sz w:val="22"/>
          <w:szCs w:val="22"/>
        </w:rPr>
        <w:t>.1</w:t>
      </w:r>
      <w:r w:rsidR="0066678C">
        <w:rPr>
          <w:sz w:val="22"/>
          <w:szCs w:val="22"/>
        </w:rPr>
        <w:tab/>
      </w:r>
      <w:r w:rsidR="004A563A" w:rsidRPr="004517B9">
        <w:rPr>
          <w:sz w:val="22"/>
          <w:szCs w:val="22"/>
        </w:rPr>
        <w:t>The College will normally charge fees to learners for the courses it provides.</w:t>
      </w:r>
    </w:p>
    <w:p w14:paraId="413990E2" w14:textId="77777777" w:rsidR="008E17D1" w:rsidRPr="004517B9" w:rsidRDefault="008E17D1" w:rsidP="003A27A2">
      <w:pPr>
        <w:ind w:left="709" w:hanging="709"/>
        <w:rPr>
          <w:b/>
          <w:sz w:val="22"/>
          <w:szCs w:val="22"/>
        </w:rPr>
      </w:pPr>
    </w:p>
    <w:p w14:paraId="58780BC3" w14:textId="1799EA7A" w:rsidR="009228FB" w:rsidRPr="004517B9" w:rsidRDefault="008E17D1" w:rsidP="003A27A2">
      <w:pPr>
        <w:ind w:left="720" w:hanging="720"/>
        <w:rPr>
          <w:sz w:val="22"/>
          <w:szCs w:val="22"/>
        </w:rPr>
      </w:pPr>
      <w:r w:rsidRPr="004517B9">
        <w:rPr>
          <w:sz w:val="22"/>
          <w:szCs w:val="22"/>
        </w:rPr>
        <w:t>2</w:t>
      </w:r>
      <w:r w:rsidR="009228FB" w:rsidRPr="004517B9">
        <w:rPr>
          <w:sz w:val="22"/>
          <w:szCs w:val="22"/>
        </w:rPr>
        <w:t>.</w:t>
      </w:r>
      <w:r w:rsidR="004A563A" w:rsidRPr="004517B9">
        <w:rPr>
          <w:sz w:val="22"/>
          <w:szCs w:val="22"/>
        </w:rPr>
        <w:t>2</w:t>
      </w:r>
      <w:r w:rsidR="0066678C">
        <w:rPr>
          <w:sz w:val="22"/>
          <w:szCs w:val="22"/>
        </w:rPr>
        <w:tab/>
      </w:r>
      <w:r w:rsidR="009228FB" w:rsidRPr="004517B9">
        <w:rPr>
          <w:sz w:val="22"/>
          <w:szCs w:val="22"/>
        </w:rPr>
        <w:t>The College does not discriminate on the basis of age.  Therefore fees will not be set on the basis of age other than those dictated by the Welsh Government.</w:t>
      </w:r>
    </w:p>
    <w:p w14:paraId="106813A1" w14:textId="77777777" w:rsidR="009228FB" w:rsidRPr="004517B9" w:rsidRDefault="009228FB" w:rsidP="003A27A2">
      <w:pPr>
        <w:rPr>
          <w:sz w:val="22"/>
          <w:szCs w:val="22"/>
        </w:rPr>
      </w:pPr>
    </w:p>
    <w:p w14:paraId="03C5CE86" w14:textId="77777777" w:rsidR="009228FB" w:rsidRPr="004517B9" w:rsidRDefault="008E17D1" w:rsidP="003A27A2">
      <w:pPr>
        <w:ind w:left="720" w:hanging="720"/>
        <w:rPr>
          <w:sz w:val="22"/>
          <w:szCs w:val="22"/>
        </w:rPr>
      </w:pPr>
      <w:r w:rsidRPr="004517B9">
        <w:rPr>
          <w:sz w:val="22"/>
          <w:szCs w:val="22"/>
        </w:rPr>
        <w:t>2</w:t>
      </w:r>
      <w:r w:rsidR="009228FB" w:rsidRPr="004517B9">
        <w:rPr>
          <w:sz w:val="22"/>
          <w:szCs w:val="22"/>
        </w:rPr>
        <w:t>.</w:t>
      </w:r>
      <w:r w:rsidR="004A563A" w:rsidRPr="004517B9">
        <w:rPr>
          <w:sz w:val="22"/>
          <w:szCs w:val="22"/>
        </w:rPr>
        <w:t>3</w:t>
      </w:r>
      <w:r w:rsidR="009228FB" w:rsidRPr="004517B9">
        <w:rPr>
          <w:sz w:val="22"/>
          <w:szCs w:val="22"/>
        </w:rPr>
        <w:tab/>
        <w:t>Any concessions offered</w:t>
      </w:r>
      <w:r w:rsidR="00D56A04" w:rsidRPr="004517B9">
        <w:rPr>
          <w:sz w:val="22"/>
          <w:szCs w:val="22"/>
        </w:rPr>
        <w:t xml:space="preserve"> </w:t>
      </w:r>
      <w:r w:rsidR="009228FB" w:rsidRPr="004517B9">
        <w:rPr>
          <w:sz w:val="22"/>
          <w:szCs w:val="22"/>
        </w:rPr>
        <w:t>will therefore be offered on the basis of ability to pay as opposed to age.</w:t>
      </w:r>
    </w:p>
    <w:p w14:paraId="5690A5A6" w14:textId="77777777" w:rsidR="00615145" w:rsidRPr="004517B9" w:rsidRDefault="00615145" w:rsidP="003A27A2">
      <w:pPr>
        <w:rPr>
          <w:b/>
          <w:sz w:val="22"/>
          <w:szCs w:val="22"/>
        </w:rPr>
      </w:pPr>
    </w:p>
    <w:p w14:paraId="062FA946" w14:textId="77777777" w:rsidR="005A3DA2" w:rsidRPr="004517B9" w:rsidRDefault="008E17D1" w:rsidP="003A27A2">
      <w:pPr>
        <w:ind w:left="720" w:hanging="720"/>
        <w:rPr>
          <w:sz w:val="22"/>
          <w:szCs w:val="22"/>
        </w:rPr>
      </w:pPr>
      <w:r w:rsidRPr="004517B9">
        <w:rPr>
          <w:sz w:val="22"/>
          <w:szCs w:val="22"/>
        </w:rPr>
        <w:t>2</w:t>
      </w:r>
      <w:r w:rsidR="00A85E41" w:rsidRPr="004517B9">
        <w:rPr>
          <w:sz w:val="22"/>
          <w:szCs w:val="22"/>
        </w:rPr>
        <w:t>.</w:t>
      </w:r>
      <w:r w:rsidR="009228FB" w:rsidRPr="004517B9">
        <w:rPr>
          <w:sz w:val="22"/>
          <w:szCs w:val="22"/>
        </w:rPr>
        <w:t>4</w:t>
      </w:r>
      <w:r w:rsidR="00A85E41" w:rsidRPr="004517B9">
        <w:rPr>
          <w:sz w:val="22"/>
          <w:szCs w:val="22"/>
        </w:rPr>
        <w:tab/>
      </w:r>
      <w:r w:rsidR="005A3DA2" w:rsidRPr="004517B9">
        <w:rPr>
          <w:sz w:val="22"/>
          <w:szCs w:val="22"/>
        </w:rPr>
        <w:t xml:space="preserve">The fee is a “course” fee and is not just a “tuition” fee.  The course fee </w:t>
      </w:r>
      <w:r w:rsidR="008A0F2F" w:rsidRPr="004517B9">
        <w:rPr>
          <w:sz w:val="22"/>
          <w:szCs w:val="22"/>
        </w:rPr>
        <w:t xml:space="preserve">can </w:t>
      </w:r>
      <w:r w:rsidR="005A3DA2" w:rsidRPr="004517B9">
        <w:rPr>
          <w:sz w:val="22"/>
          <w:szCs w:val="22"/>
        </w:rPr>
        <w:t xml:space="preserve">cover </w:t>
      </w:r>
      <w:r w:rsidR="00A8189D" w:rsidRPr="004517B9">
        <w:rPr>
          <w:sz w:val="22"/>
          <w:szCs w:val="22"/>
        </w:rPr>
        <w:t xml:space="preserve">registration, </w:t>
      </w:r>
      <w:r w:rsidR="005A3DA2" w:rsidRPr="004517B9">
        <w:rPr>
          <w:sz w:val="22"/>
          <w:szCs w:val="22"/>
        </w:rPr>
        <w:t>tuition, examination (excluding re-sits) and certification.</w:t>
      </w:r>
    </w:p>
    <w:p w14:paraId="6D7D9F58" w14:textId="77777777" w:rsidR="008E17D1" w:rsidRPr="004517B9" w:rsidRDefault="008E17D1" w:rsidP="003A27A2">
      <w:pPr>
        <w:ind w:left="720" w:hanging="720"/>
        <w:rPr>
          <w:sz w:val="22"/>
          <w:szCs w:val="22"/>
        </w:rPr>
      </w:pPr>
    </w:p>
    <w:p w14:paraId="0756E6A9" w14:textId="77777777" w:rsidR="008E17D1" w:rsidRPr="004517B9" w:rsidRDefault="008E17D1" w:rsidP="003A27A2">
      <w:pPr>
        <w:ind w:left="720" w:hanging="720"/>
        <w:rPr>
          <w:sz w:val="22"/>
          <w:szCs w:val="22"/>
        </w:rPr>
      </w:pPr>
      <w:r w:rsidRPr="004517B9">
        <w:rPr>
          <w:sz w:val="22"/>
          <w:szCs w:val="22"/>
        </w:rPr>
        <w:t>2.5</w:t>
      </w:r>
      <w:r w:rsidRPr="004517B9">
        <w:rPr>
          <w:sz w:val="22"/>
          <w:szCs w:val="22"/>
        </w:rPr>
        <w:tab/>
        <w:t>Where courses incur additional costs they should be highlighted in the prospectus and explained during enrolment and interview.  Such costs can include resource costs.</w:t>
      </w:r>
    </w:p>
    <w:p w14:paraId="2BDBA641" w14:textId="77777777" w:rsidR="008E17D1" w:rsidRPr="004517B9" w:rsidRDefault="008E17D1" w:rsidP="003A27A2">
      <w:pPr>
        <w:ind w:left="720" w:hanging="720"/>
        <w:rPr>
          <w:sz w:val="22"/>
          <w:szCs w:val="22"/>
        </w:rPr>
      </w:pPr>
    </w:p>
    <w:p w14:paraId="2485E2AF" w14:textId="77777777" w:rsidR="008E17D1" w:rsidRPr="004517B9" w:rsidRDefault="008E17D1" w:rsidP="003A27A2">
      <w:pPr>
        <w:ind w:left="720" w:hanging="720"/>
        <w:rPr>
          <w:sz w:val="22"/>
          <w:szCs w:val="22"/>
        </w:rPr>
      </w:pPr>
      <w:r w:rsidRPr="004517B9">
        <w:rPr>
          <w:sz w:val="22"/>
          <w:szCs w:val="22"/>
        </w:rPr>
        <w:t>2.6</w:t>
      </w:r>
      <w:r w:rsidRPr="004517B9">
        <w:rPr>
          <w:sz w:val="22"/>
          <w:szCs w:val="22"/>
        </w:rPr>
        <w:tab/>
        <w:t xml:space="preserve">The fee is for the course as a whole and is fixed. If the course hours change after the publication of the prospectus then this will need to be explained to the learners but there will be no change to the fee. </w:t>
      </w:r>
    </w:p>
    <w:p w14:paraId="3F560999" w14:textId="77777777" w:rsidR="005A3DA2" w:rsidRPr="004517B9" w:rsidRDefault="005A3DA2" w:rsidP="003A27A2">
      <w:pPr>
        <w:rPr>
          <w:sz w:val="22"/>
          <w:szCs w:val="22"/>
        </w:rPr>
      </w:pPr>
    </w:p>
    <w:p w14:paraId="6694C872" w14:textId="77777777" w:rsidR="0066678C" w:rsidRDefault="008E17D1" w:rsidP="003A27A2">
      <w:pPr>
        <w:ind w:left="720" w:hanging="720"/>
        <w:rPr>
          <w:sz w:val="22"/>
          <w:szCs w:val="22"/>
        </w:rPr>
      </w:pPr>
      <w:r w:rsidRPr="004517B9">
        <w:rPr>
          <w:sz w:val="22"/>
          <w:szCs w:val="22"/>
        </w:rPr>
        <w:lastRenderedPageBreak/>
        <w:t>2.7</w:t>
      </w:r>
      <w:r w:rsidR="00C72A38">
        <w:rPr>
          <w:sz w:val="22"/>
          <w:szCs w:val="22"/>
        </w:rPr>
        <w:tab/>
      </w:r>
      <w:r w:rsidRPr="004517B9">
        <w:rPr>
          <w:sz w:val="22"/>
          <w:szCs w:val="22"/>
        </w:rPr>
        <w:t>A tuition fee will not be charged in respect of full or part-time further education provided to United Kingdom learners who have finished their compulsory school education, and who are under the age of 19 years on the 31</w:t>
      </w:r>
      <w:r w:rsidRPr="004517B9">
        <w:rPr>
          <w:sz w:val="22"/>
          <w:szCs w:val="22"/>
          <w:vertAlign w:val="superscript"/>
        </w:rPr>
        <w:t>st</w:t>
      </w:r>
      <w:r w:rsidRPr="004517B9">
        <w:rPr>
          <w:sz w:val="22"/>
          <w:szCs w:val="22"/>
        </w:rPr>
        <w:t xml:space="preserve"> August preceding the start of the academic year. </w:t>
      </w:r>
    </w:p>
    <w:p w14:paraId="047E6109" w14:textId="77777777" w:rsidR="0066678C" w:rsidRDefault="0066678C" w:rsidP="003A27A2">
      <w:pPr>
        <w:ind w:left="720" w:hanging="720"/>
        <w:rPr>
          <w:sz w:val="22"/>
          <w:szCs w:val="22"/>
        </w:rPr>
      </w:pPr>
    </w:p>
    <w:p w14:paraId="24372DC0" w14:textId="7F5D3F1A" w:rsidR="008E17D1" w:rsidRPr="004517B9" w:rsidRDefault="008E17D1" w:rsidP="003A27A2">
      <w:pPr>
        <w:ind w:left="720" w:hanging="720"/>
        <w:rPr>
          <w:sz w:val="22"/>
          <w:szCs w:val="22"/>
        </w:rPr>
      </w:pPr>
      <w:r w:rsidRPr="004517B9">
        <w:rPr>
          <w:sz w:val="22"/>
          <w:szCs w:val="22"/>
        </w:rPr>
        <w:t>2.8</w:t>
      </w:r>
      <w:r w:rsidRPr="004517B9">
        <w:rPr>
          <w:sz w:val="22"/>
          <w:szCs w:val="22"/>
        </w:rPr>
        <w:tab/>
        <w:t xml:space="preserve">Further, the College will not charge a tuition fee for full time further education provided to United Kingdom learners of any age (those learners studying a </w:t>
      </w:r>
      <w:proofErr w:type="gramStart"/>
      <w:r w:rsidRPr="004517B9">
        <w:rPr>
          <w:sz w:val="22"/>
          <w:szCs w:val="22"/>
        </w:rPr>
        <w:t>full time</w:t>
      </w:r>
      <w:proofErr w:type="gramEnd"/>
      <w:r w:rsidRPr="004517B9">
        <w:rPr>
          <w:sz w:val="22"/>
          <w:szCs w:val="22"/>
        </w:rPr>
        <w:t xml:space="preserve"> programme as defined by Welsh Government). </w:t>
      </w:r>
    </w:p>
    <w:p w14:paraId="73E2E5DB" w14:textId="77777777" w:rsidR="008E17D1" w:rsidRPr="004517B9" w:rsidRDefault="008E17D1" w:rsidP="003A27A2">
      <w:pPr>
        <w:rPr>
          <w:sz w:val="22"/>
          <w:szCs w:val="22"/>
        </w:rPr>
      </w:pPr>
    </w:p>
    <w:p w14:paraId="6298EADB" w14:textId="5FFE536D" w:rsidR="00E25402" w:rsidRPr="004517B9" w:rsidRDefault="008E17D1" w:rsidP="003A27A2">
      <w:pPr>
        <w:ind w:left="720" w:hanging="720"/>
        <w:rPr>
          <w:sz w:val="22"/>
          <w:szCs w:val="22"/>
        </w:rPr>
      </w:pPr>
      <w:r w:rsidRPr="004517B9">
        <w:rPr>
          <w:sz w:val="22"/>
          <w:szCs w:val="22"/>
        </w:rPr>
        <w:t>2.</w:t>
      </w:r>
      <w:r w:rsidR="0066678C">
        <w:rPr>
          <w:sz w:val="22"/>
          <w:szCs w:val="22"/>
        </w:rPr>
        <w:t>9</w:t>
      </w:r>
      <w:r w:rsidR="0066678C">
        <w:rPr>
          <w:sz w:val="22"/>
          <w:szCs w:val="22"/>
        </w:rPr>
        <w:tab/>
      </w:r>
      <w:r w:rsidR="00E25402" w:rsidRPr="004517B9">
        <w:rPr>
          <w:sz w:val="22"/>
          <w:szCs w:val="22"/>
        </w:rPr>
        <w:t>The College will charge full time further education learners a registration fee to cover:</w:t>
      </w:r>
    </w:p>
    <w:p w14:paraId="1F76CDC5" w14:textId="77777777" w:rsidR="00E25402" w:rsidRPr="004517B9" w:rsidRDefault="00E25402" w:rsidP="003A27A2">
      <w:pPr>
        <w:ind w:left="720" w:hanging="720"/>
        <w:rPr>
          <w:sz w:val="22"/>
          <w:szCs w:val="22"/>
        </w:rPr>
      </w:pPr>
    </w:p>
    <w:p w14:paraId="2BC0BBDC" w14:textId="77777777" w:rsidR="00E25402" w:rsidRPr="004517B9" w:rsidRDefault="00E25402" w:rsidP="00780CA1">
      <w:pPr>
        <w:pStyle w:val="ListParagraph"/>
        <w:numPr>
          <w:ilvl w:val="0"/>
          <w:numId w:val="3"/>
        </w:numPr>
        <w:rPr>
          <w:sz w:val="22"/>
          <w:szCs w:val="22"/>
        </w:rPr>
      </w:pPr>
      <w:r w:rsidRPr="004517B9">
        <w:rPr>
          <w:sz w:val="22"/>
          <w:szCs w:val="22"/>
        </w:rPr>
        <w:t>administration costs associated with their enrolment</w:t>
      </w:r>
    </w:p>
    <w:p w14:paraId="1BF3B0BB" w14:textId="77777777" w:rsidR="00E25402" w:rsidRPr="004517B9" w:rsidRDefault="00E25402" w:rsidP="00780CA1">
      <w:pPr>
        <w:pStyle w:val="ListParagraph"/>
        <w:numPr>
          <w:ilvl w:val="0"/>
          <w:numId w:val="3"/>
        </w:numPr>
        <w:rPr>
          <w:sz w:val="22"/>
          <w:szCs w:val="22"/>
        </w:rPr>
      </w:pPr>
      <w:r w:rsidRPr="004517B9">
        <w:rPr>
          <w:sz w:val="22"/>
          <w:szCs w:val="22"/>
        </w:rPr>
        <w:t>use of the College’s Learning Resource Centres</w:t>
      </w:r>
    </w:p>
    <w:p w14:paraId="6ECFA62F" w14:textId="77777777" w:rsidR="00E25402" w:rsidRPr="004517B9" w:rsidRDefault="00E25402" w:rsidP="00780CA1">
      <w:pPr>
        <w:pStyle w:val="ListParagraph"/>
        <w:numPr>
          <w:ilvl w:val="0"/>
          <w:numId w:val="3"/>
        </w:numPr>
        <w:rPr>
          <w:sz w:val="22"/>
          <w:szCs w:val="22"/>
        </w:rPr>
      </w:pPr>
      <w:r w:rsidRPr="004517B9">
        <w:rPr>
          <w:sz w:val="22"/>
          <w:szCs w:val="22"/>
        </w:rPr>
        <w:t>access to, and use</w:t>
      </w:r>
      <w:r w:rsidR="00D56A04" w:rsidRPr="004517B9">
        <w:rPr>
          <w:sz w:val="22"/>
          <w:szCs w:val="22"/>
        </w:rPr>
        <w:t xml:space="preserve"> of</w:t>
      </w:r>
      <w:r w:rsidRPr="004517B9">
        <w:rPr>
          <w:sz w:val="22"/>
          <w:szCs w:val="22"/>
        </w:rPr>
        <w:t>, the College’s computer facilities</w:t>
      </w:r>
    </w:p>
    <w:p w14:paraId="2F275861" w14:textId="77777777" w:rsidR="00E25402" w:rsidRPr="004517B9" w:rsidRDefault="00E25402" w:rsidP="00780CA1">
      <w:pPr>
        <w:pStyle w:val="ListParagraph"/>
        <w:numPr>
          <w:ilvl w:val="0"/>
          <w:numId w:val="3"/>
        </w:numPr>
        <w:rPr>
          <w:sz w:val="22"/>
          <w:szCs w:val="22"/>
        </w:rPr>
      </w:pPr>
      <w:r w:rsidRPr="004517B9">
        <w:rPr>
          <w:sz w:val="22"/>
          <w:szCs w:val="22"/>
        </w:rPr>
        <w:t>production and supply of the Student’s ID card</w:t>
      </w:r>
    </w:p>
    <w:p w14:paraId="13764C18" w14:textId="77777777" w:rsidR="00E25402" w:rsidRDefault="00E25402" w:rsidP="00780CA1">
      <w:pPr>
        <w:pStyle w:val="ListParagraph"/>
        <w:numPr>
          <w:ilvl w:val="0"/>
          <w:numId w:val="3"/>
        </w:numPr>
        <w:rPr>
          <w:sz w:val="22"/>
          <w:szCs w:val="22"/>
        </w:rPr>
      </w:pPr>
      <w:r w:rsidRPr="004517B9">
        <w:rPr>
          <w:sz w:val="22"/>
          <w:szCs w:val="22"/>
        </w:rPr>
        <w:t>processing exams</w:t>
      </w:r>
    </w:p>
    <w:p w14:paraId="3C51F9CE" w14:textId="77777777" w:rsidR="00D66FA6" w:rsidRPr="00891D52" w:rsidRDefault="00D66FA6" w:rsidP="00780CA1">
      <w:pPr>
        <w:pStyle w:val="ListParagraph"/>
        <w:numPr>
          <w:ilvl w:val="0"/>
          <w:numId w:val="3"/>
        </w:numPr>
        <w:rPr>
          <w:sz w:val="22"/>
          <w:szCs w:val="22"/>
        </w:rPr>
      </w:pPr>
      <w:r w:rsidRPr="00891D52">
        <w:rPr>
          <w:sz w:val="22"/>
          <w:szCs w:val="22"/>
        </w:rPr>
        <w:t>Contribution to running costs of NUS activities</w:t>
      </w:r>
    </w:p>
    <w:p w14:paraId="2FE91972" w14:textId="77777777" w:rsidR="00D66FA6" w:rsidRPr="00891D52" w:rsidRDefault="00D66FA6" w:rsidP="00780CA1">
      <w:pPr>
        <w:pStyle w:val="ListParagraph"/>
        <w:numPr>
          <w:ilvl w:val="0"/>
          <w:numId w:val="3"/>
        </w:numPr>
        <w:rPr>
          <w:sz w:val="22"/>
          <w:szCs w:val="22"/>
        </w:rPr>
      </w:pPr>
      <w:r w:rsidRPr="00891D52">
        <w:rPr>
          <w:sz w:val="22"/>
          <w:szCs w:val="22"/>
        </w:rPr>
        <w:t>Running costs of Student Union Management Group (SMUG) and activities</w:t>
      </w:r>
    </w:p>
    <w:p w14:paraId="1C81FA71" w14:textId="77777777" w:rsidR="00736212" w:rsidRPr="00891D52" w:rsidRDefault="00736212" w:rsidP="003A27A2">
      <w:pPr>
        <w:rPr>
          <w:sz w:val="22"/>
          <w:szCs w:val="22"/>
        </w:rPr>
      </w:pPr>
    </w:p>
    <w:p w14:paraId="4171743A" w14:textId="77777777" w:rsidR="00A1525E" w:rsidRPr="00891D52" w:rsidRDefault="00A1525E" w:rsidP="003A27A2">
      <w:pPr>
        <w:ind w:left="709"/>
        <w:rPr>
          <w:sz w:val="22"/>
          <w:szCs w:val="22"/>
        </w:rPr>
      </w:pPr>
      <w:r w:rsidRPr="00891D52">
        <w:rPr>
          <w:sz w:val="22"/>
          <w:szCs w:val="22"/>
        </w:rPr>
        <w:t>The full time further education registration fee is not payable by asylum seekers and refugees.</w:t>
      </w:r>
    </w:p>
    <w:p w14:paraId="3884B13C" w14:textId="77777777" w:rsidR="00A1525E" w:rsidRDefault="00A1525E" w:rsidP="003A27A2">
      <w:pPr>
        <w:ind w:left="709"/>
        <w:rPr>
          <w:sz w:val="22"/>
          <w:szCs w:val="22"/>
        </w:rPr>
      </w:pPr>
    </w:p>
    <w:p w14:paraId="55900E4E" w14:textId="77777777" w:rsidR="00736212" w:rsidRPr="004517B9" w:rsidRDefault="00736212" w:rsidP="003A27A2">
      <w:pPr>
        <w:ind w:left="709"/>
        <w:rPr>
          <w:sz w:val="22"/>
          <w:szCs w:val="22"/>
        </w:rPr>
      </w:pPr>
      <w:r w:rsidRPr="004517B9">
        <w:rPr>
          <w:sz w:val="22"/>
          <w:szCs w:val="22"/>
        </w:rPr>
        <w:t>The College normally allows for one free re-sit of an examination. For further re</w:t>
      </w:r>
      <w:r w:rsidR="009C3781" w:rsidRPr="004517B9">
        <w:rPr>
          <w:sz w:val="22"/>
          <w:szCs w:val="22"/>
        </w:rPr>
        <w:t>-</w:t>
      </w:r>
      <w:r w:rsidRPr="004517B9">
        <w:rPr>
          <w:sz w:val="22"/>
          <w:szCs w:val="22"/>
        </w:rPr>
        <w:t>sits we would normally pass onto the candidate the associated fee for the examination and may include a contribution to the administration cost of holding the re</w:t>
      </w:r>
      <w:r w:rsidR="00023225" w:rsidRPr="004517B9">
        <w:rPr>
          <w:sz w:val="22"/>
          <w:szCs w:val="22"/>
        </w:rPr>
        <w:t>-</w:t>
      </w:r>
      <w:r w:rsidRPr="004517B9">
        <w:rPr>
          <w:sz w:val="22"/>
          <w:szCs w:val="22"/>
        </w:rPr>
        <w:t>sit examination.</w:t>
      </w:r>
      <w:r w:rsidR="00471104" w:rsidRPr="004517B9">
        <w:rPr>
          <w:sz w:val="22"/>
          <w:szCs w:val="22"/>
        </w:rPr>
        <w:t xml:space="preserve">  Further information is included in the College’s Examinations Policy.</w:t>
      </w:r>
    </w:p>
    <w:p w14:paraId="1281B96E" w14:textId="77777777" w:rsidR="00E25402" w:rsidRPr="004517B9" w:rsidRDefault="00E25402" w:rsidP="003A27A2">
      <w:pPr>
        <w:rPr>
          <w:sz w:val="22"/>
          <w:szCs w:val="22"/>
        </w:rPr>
      </w:pPr>
    </w:p>
    <w:p w14:paraId="15B36471" w14:textId="490365E5" w:rsidR="00B06249" w:rsidRPr="004517B9" w:rsidRDefault="008E17D1" w:rsidP="003A27A2">
      <w:pPr>
        <w:ind w:left="720" w:hanging="720"/>
        <w:rPr>
          <w:sz w:val="22"/>
          <w:szCs w:val="22"/>
        </w:rPr>
      </w:pPr>
      <w:r w:rsidRPr="004517B9">
        <w:rPr>
          <w:sz w:val="22"/>
          <w:szCs w:val="22"/>
        </w:rPr>
        <w:t>2.10</w:t>
      </w:r>
      <w:r w:rsidR="008933C3" w:rsidRPr="004517B9">
        <w:rPr>
          <w:sz w:val="22"/>
          <w:szCs w:val="22"/>
        </w:rPr>
        <w:tab/>
      </w:r>
      <w:r w:rsidR="00B06249" w:rsidRPr="004517B9">
        <w:rPr>
          <w:sz w:val="22"/>
          <w:szCs w:val="22"/>
        </w:rPr>
        <w:t xml:space="preserve">The College will not charge a tuition fee for part time </w:t>
      </w:r>
      <w:r w:rsidR="00D47EA3" w:rsidRPr="004517B9">
        <w:rPr>
          <w:sz w:val="22"/>
          <w:szCs w:val="22"/>
        </w:rPr>
        <w:t xml:space="preserve">further </w:t>
      </w:r>
      <w:r w:rsidR="00B06249" w:rsidRPr="004517B9">
        <w:rPr>
          <w:sz w:val="22"/>
          <w:szCs w:val="22"/>
        </w:rPr>
        <w:t xml:space="preserve">education provided to United Kingdom learners who are under the age of 19 years on the </w:t>
      </w:r>
      <w:r w:rsidR="00A8189D" w:rsidRPr="004517B9">
        <w:rPr>
          <w:sz w:val="22"/>
          <w:szCs w:val="22"/>
        </w:rPr>
        <w:t>31</w:t>
      </w:r>
      <w:r w:rsidR="00A8189D" w:rsidRPr="004517B9">
        <w:rPr>
          <w:sz w:val="22"/>
          <w:szCs w:val="22"/>
          <w:vertAlign w:val="superscript"/>
        </w:rPr>
        <w:t>st</w:t>
      </w:r>
      <w:r w:rsidR="00A8189D" w:rsidRPr="004517B9">
        <w:rPr>
          <w:sz w:val="22"/>
          <w:szCs w:val="22"/>
        </w:rPr>
        <w:t xml:space="preserve"> </w:t>
      </w:r>
      <w:r w:rsidR="00B06249" w:rsidRPr="004517B9">
        <w:rPr>
          <w:sz w:val="22"/>
          <w:szCs w:val="22"/>
        </w:rPr>
        <w:t xml:space="preserve">August preceding the start of the academic year, but will charge a course fee </w:t>
      </w:r>
      <w:r w:rsidR="0064399E" w:rsidRPr="004517B9">
        <w:rPr>
          <w:sz w:val="22"/>
          <w:szCs w:val="22"/>
        </w:rPr>
        <w:t xml:space="preserve">(ie for those learners who are not on a </w:t>
      </w:r>
      <w:proofErr w:type="gramStart"/>
      <w:r w:rsidR="0064399E" w:rsidRPr="004517B9">
        <w:rPr>
          <w:sz w:val="22"/>
          <w:szCs w:val="22"/>
        </w:rPr>
        <w:t>full time</w:t>
      </w:r>
      <w:proofErr w:type="gramEnd"/>
      <w:r w:rsidR="0064399E" w:rsidRPr="004517B9">
        <w:rPr>
          <w:sz w:val="22"/>
          <w:szCs w:val="22"/>
        </w:rPr>
        <w:t xml:space="preserve"> learning programme) </w:t>
      </w:r>
      <w:r w:rsidR="00B06249" w:rsidRPr="004517B9">
        <w:rPr>
          <w:sz w:val="22"/>
          <w:szCs w:val="22"/>
        </w:rPr>
        <w:t xml:space="preserve">which covers </w:t>
      </w:r>
      <w:r w:rsidR="00A8189D" w:rsidRPr="004517B9">
        <w:rPr>
          <w:sz w:val="22"/>
          <w:szCs w:val="22"/>
        </w:rPr>
        <w:t xml:space="preserve">registration, </w:t>
      </w:r>
      <w:r w:rsidR="00B06249" w:rsidRPr="004517B9">
        <w:rPr>
          <w:sz w:val="22"/>
          <w:szCs w:val="22"/>
        </w:rPr>
        <w:t>examination (excluding re-sits), certification costs, and certain resource costs for each year of study.  Such learners will also be eligible for concessions on courses that offer concessions.</w:t>
      </w:r>
    </w:p>
    <w:p w14:paraId="1E20EE5D" w14:textId="77777777" w:rsidR="00A85E41" w:rsidRPr="004517B9" w:rsidRDefault="00A85E41" w:rsidP="003A27A2">
      <w:pPr>
        <w:rPr>
          <w:sz w:val="22"/>
          <w:szCs w:val="22"/>
        </w:rPr>
      </w:pPr>
    </w:p>
    <w:p w14:paraId="706518CF" w14:textId="2268E732" w:rsidR="00494668" w:rsidRPr="004517B9" w:rsidRDefault="008E17D1" w:rsidP="003A27A2">
      <w:pPr>
        <w:ind w:left="720" w:hanging="720"/>
        <w:rPr>
          <w:strike/>
          <w:sz w:val="22"/>
          <w:szCs w:val="22"/>
        </w:rPr>
      </w:pPr>
      <w:r w:rsidRPr="004517B9">
        <w:rPr>
          <w:sz w:val="22"/>
          <w:szCs w:val="22"/>
        </w:rPr>
        <w:t>2</w:t>
      </w:r>
      <w:r w:rsidR="008933C3" w:rsidRPr="004517B9">
        <w:rPr>
          <w:sz w:val="22"/>
          <w:szCs w:val="22"/>
        </w:rPr>
        <w:t>.</w:t>
      </w:r>
      <w:r w:rsidR="009228FB" w:rsidRPr="004517B9">
        <w:rPr>
          <w:sz w:val="22"/>
          <w:szCs w:val="22"/>
        </w:rPr>
        <w:t>1</w:t>
      </w:r>
      <w:r w:rsidRPr="004517B9">
        <w:rPr>
          <w:sz w:val="22"/>
          <w:szCs w:val="22"/>
        </w:rPr>
        <w:t>1</w:t>
      </w:r>
      <w:r w:rsidR="00A85E41" w:rsidRPr="004517B9">
        <w:rPr>
          <w:sz w:val="22"/>
          <w:szCs w:val="22"/>
        </w:rPr>
        <w:tab/>
      </w:r>
      <w:r w:rsidR="00B06249" w:rsidRPr="004517B9">
        <w:rPr>
          <w:sz w:val="22"/>
          <w:szCs w:val="22"/>
        </w:rPr>
        <w:t xml:space="preserve">The College will charge a course fee </w:t>
      </w:r>
      <w:r w:rsidR="00A8189D" w:rsidRPr="004517B9">
        <w:rPr>
          <w:sz w:val="22"/>
          <w:szCs w:val="22"/>
        </w:rPr>
        <w:t xml:space="preserve">and certain resource costs for each year of study </w:t>
      </w:r>
      <w:r w:rsidR="00B06249" w:rsidRPr="004517B9">
        <w:rPr>
          <w:sz w:val="22"/>
          <w:szCs w:val="22"/>
        </w:rPr>
        <w:t xml:space="preserve">for part time </w:t>
      </w:r>
      <w:r w:rsidR="00D47EA3" w:rsidRPr="004517B9">
        <w:rPr>
          <w:sz w:val="22"/>
          <w:szCs w:val="22"/>
        </w:rPr>
        <w:t xml:space="preserve">further </w:t>
      </w:r>
      <w:r w:rsidR="00B06249" w:rsidRPr="004517B9">
        <w:rPr>
          <w:sz w:val="22"/>
          <w:szCs w:val="22"/>
        </w:rPr>
        <w:t>education to United Kingdom learners who are over the age of 19 years</w:t>
      </w:r>
      <w:r w:rsidR="00B40198" w:rsidRPr="004517B9">
        <w:rPr>
          <w:sz w:val="22"/>
          <w:szCs w:val="22"/>
        </w:rPr>
        <w:t>.</w:t>
      </w:r>
      <w:r w:rsidR="00B06249" w:rsidRPr="004517B9">
        <w:rPr>
          <w:sz w:val="22"/>
          <w:szCs w:val="22"/>
        </w:rPr>
        <w:t xml:space="preserve"> </w:t>
      </w:r>
    </w:p>
    <w:p w14:paraId="7175B1C9" w14:textId="77777777" w:rsidR="00407A00" w:rsidRPr="004517B9" w:rsidRDefault="00407A00" w:rsidP="003A27A2">
      <w:pPr>
        <w:ind w:left="720" w:hanging="720"/>
        <w:rPr>
          <w:sz w:val="22"/>
          <w:szCs w:val="22"/>
        </w:rPr>
      </w:pPr>
    </w:p>
    <w:p w14:paraId="4B325E23" w14:textId="5ED85D7B" w:rsidR="008E17D1" w:rsidRPr="004517B9" w:rsidRDefault="008E17D1" w:rsidP="003A27A2">
      <w:pPr>
        <w:ind w:left="720" w:hanging="720"/>
        <w:rPr>
          <w:sz w:val="22"/>
          <w:szCs w:val="22"/>
        </w:rPr>
      </w:pPr>
      <w:r w:rsidRPr="004517B9">
        <w:rPr>
          <w:sz w:val="22"/>
          <w:szCs w:val="22"/>
        </w:rPr>
        <w:t>2.12</w:t>
      </w:r>
      <w:r w:rsidRPr="004517B9">
        <w:rPr>
          <w:sz w:val="22"/>
          <w:szCs w:val="22"/>
        </w:rPr>
        <w:tab/>
        <w:t xml:space="preserve">Where a </w:t>
      </w:r>
      <w:r w:rsidR="00CC1012" w:rsidRPr="004517B9">
        <w:rPr>
          <w:sz w:val="22"/>
          <w:szCs w:val="22"/>
        </w:rPr>
        <w:t xml:space="preserve">school </w:t>
      </w:r>
      <w:r w:rsidRPr="004517B9">
        <w:rPr>
          <w:sz w:val="22"/>
          <w:szCs w:val="22"/>
        </w:rPr>
        <w:t>pupil attends a course of study outside school hours which is not connected with the learner’s full-time programme at school, (e.g. enrolling on an evening class) this will be eligible for Welsh Government funding, provided he/she is over compulsory school age.</w:t>
      </w:r>
      <w:r w:rsidRPr="004517B9">
        <w:rPr>
          <w:sz w:val="22"/>
          <w:szCs w:val="22"/>
        </w:rPr>
        <w:tab/>
      </w:r>
    </w:p>
    <w:p w14:paraId="548F24A6" w14:textId="77777777" w:rsidR="0066678C" w:rsidRDefault="0066678C" w:rsidP="003A27A2">
      <w:pPr>
        <w:ind w:left="720" w:hanging="720"/>
        <w:rPr>
          <w:sz w:val="22"/>
          <w:szCs w:val="22"/>
        </w:rPr>
      </w:pPr>
    </w:p>
    <w:p w14:paraId="665230C4" w14:textId="36B839D3" w:rsidR="004D176E" w:rsidRDefault="008E17D1" w:rsidP="003A27A2">
      <w:pPr>
        <w:ind w:left="720" w:hanging="720"/>
        <w:rPr>
          <w:sz w:val="22"/>
          <w:szCs w:val="22"/>
        </w:rPr>
      </w:pPr>
      <w:r w:rsidRPr="004517B9">
        <w:rPr>
          <w:sz w:val="22"/>
          <w:szCs w:val="22"/>
        </w:rPr>
        <w:t>2.13</w:t>
      </w:r>
      <w:r w:rsidRPr="004517B9">
        <w:rPr>
          <w:sz w:val="22"/>
          <w:szCs w:val="22"/>
        </w:rPr>
        <w:tab/>
        <w:t>Where an educational institution wishes to enrol a learner of compulsory school age onto a College course, the College will charge the educational institution for the cost of that course.</w:t>
      </w:r>
    </w:p>
    <w:p w14:paraId="13EC647D" w14:textId="7CEEB246" w:rsidR="008E17D1" w:rsidRPr="00891D52" w:rsidRDefault="004D176E" w:rsidP="003A27A2">
      <w:pPr>
        <w:ind w:left="720" w:hanging="720"/>
        <w:rPr>
          <w:strike/>
          <w:sz w:val="22"/>
          <w:szCs w:val="22"/>
        </w:rPr>
      </w:pPr>
      <w:r w:rsidRPr="00891D52">
        <w:rPr>
          <w:sz w:val="22"/>
          <w:szCs w:val="22"/>
        </w:rPr>
        <w:lastRenderedPageBreak/>
        <w:t>2.14</w:t>
      </w:r>
      <w:r w:rsidRPr="00891D52">
        <w:rPr>
          <w:sz w:val="22"/>
          <w:szCs w:val="22"/>
        </w:rPr>
        <w:tab/>
        <w:t xml:space="preserve">The College does not generally enrol students under the age of 16 on to its programmes (full time or part time). Any exceptions must be approved by the </w:t>
      </w:r>
      <w:r w:rsidR="00891D52" w:rsidRPr="0099544D">
        <w:rPr>
          <w:sz w:val="22"/>
          <w:szCs w:val="22"/>
        </w:rPr>
        <w:t>Vice Principal Curriculum, Quality, Teaching and Learning</w:t>
      </w:r>
      <w:r w:rsidRPr="00891D52">
        <w:rPr>
          <w:sz w:val="22"/>
          <w:szCs w:val="22"/>
        </w:rPr>
        <w:t>.</w:t>
      </w:r>
      <w:r w:rsidR="008E17D1" w:rsidRPr="00891D52">
        <w:rPr>
          <w:sz w:val="22"/>
          <w:szCs w:val="22"/>
        </w:rPr>
        <w:t xml:space="preserve"> </w:t>
      </w:r>
    </w:p>
    <w:p w14:paraId="6ED7BF23" w14:textId="77777777" w:rsidR="008E17D1" w:rsidRPr="004517B9" w:rsidRDefault="008E17D1" w:rsidP="003A27A2">
      <w:pPr>
        <w:ind w:left="720" w:hanging="720"/>
        <w:rPr>
          <w:sz w:val="22"/>
          <w:szCs w:val="22"/>
        </w:rPr>
      </w:pPr>
    </w:p>
    <w:p w14:paraId="65CC969A" w14:textId="2D7A3D4F" w:rsidR="00B65198" w:rsidRDefault="004D176E" w:rsidP="003A27A2">
      <w:pPr>
        <w:ind w:left="720" w:hanging="720"/>
        <w:rPr>
          <w:sz w:val="22"/>
          <w:szCs w:val="22"/>
        </w:rPr>
      </w:pPr>
      <w:r>
        <w:rPr>
          <w:sz w:val="22"/>
          <w:szCs w:val="22"/>
        </w:rPr>
        <w:t>2.15</w:t>
      </w:r>
      <w:r w:rsidR="00A85E41" w:rsidRPr="004517B9">
        <w:rPr>
          <w:sz w:val="22"/>
          <w:szCs w:val="22"/>
        </w:rPr>
        <w:tab/>
      </w:r>
      <w:r w:rsidR="00B06249" w:rsidRPr="004517B9">
        <w:rPr>
          <w:sz w:val="22"/>
          <w:szCs w:val="22"/>
        </w:rPr>
        <w:t xml:space="preserve">The College will charge </w:t>
      </w:r>
      <w:r w:rsidR="00523E70" w:rsidRPr="004517B9">
        <w:rPr>
          <w:sz w:val="22"/>
          <w:szCs w:val="22"/>
        </w:rPr>
        <w:t xml:space="preserve">further education </w:t>
      </w:r>
      <w:r w:rsidR="00B06249" w:rsidRPr="004517B9">
        <w:rPr>
          <w:sz w:val="22"/>
          <w:szCs w:val="22"/>
        </w:rPr>
        <w:t xml:space="preserve">learners who are not eligible for </w:t>
      </w:r>
      <w:r w:rsidR="006835DB" w:rsidRPr="004517B9">
        <w:rPr>
          <w:sz w:val="22"/>
          <w:szCs w:val="22"/>
        </w:rPr>
        <w:t>Welsh Government</w:t>
      </w:r>
      <w:r w:rsidR="00B06249" w:rsidRPr="004517B9">
        <w:rPr>
          <w:sz w:val="22"/>
          <w:szCs w:val="22"/>
        </w:rPr>
        <w:t xml:space="preserve"> funding (</w:t>
      </w:r>
      <w:r w:rsidR="00B06249" w:rsidRPr="00891D52">
        <w:rPr>
          <w:sz w:val="22"/>
          <w:szCs w:val="22"/>
        </w:rPr>
        <w:t xml:space="preserve">such as </w:t>
      </w:r>
      <w:r w:rsidRPr="00891D52">
        <w:rPr>
          <w:sz w:val="22"/>
          <w:szCs w:val="22"/>
        </w:rPr>
        <w:t>non-UK citizens</w:t>
      </w:r>
      <w:r w:rsidR="00B06249" w:rsidRPr="004517B9">
        <w:rPr>
          <w:sz w:val="22"/>
          <w:szCs w:val="22"/>
        </w:rPr>
        <w:t xml:space="preserve">) a fee which </w:t>
      </w:r>
      <w:r w:rsidR="002B79BA" w:rsidRPr="004517B9">
        <w:rPr>
          <w:sz w:val="22"/>
          <w:szCs w:val="22"/>
        </w:rPr>
        <w:t xml:space="preserve">is </w:t>
      </w:r>
      <w:r w:rsidR="00B06249" w:rsidRPr="004517B9">
        <w:rPr>
          <w:sz w:val="22"/>
          <w:szCs w:val="22"/>
        </w:rPr>
        <w:t xml:space="preserve">at least </w:t>
      </w:r>
      <w:r w:rsidR="002B79BA" w:rsidRPr="004517B9">
        <w:rPr>
          <w:sz w:val="22"/>
          <w:szCs w:val="22"/>
        </w:rPr>
        <w:t xml:space="preserve">the income that would have been received from </w:t>
      </w:r>
      <w:r w:rsidR="006835DB" w:rsidRPr="004517B9">
        <w:rPr>
          <w:sz w:val="22"/>
          <w:szCs w:val="22"/>
        </w:rPr>
        <w:t>the Welsh Government</w:t>
      </w:r>
      <w:r w:rsidR="002B79BA" w:rsidRPr="004517B9">
        <w:rPr>
          <w:sz w:val="22"/>
          <w:szCs w:val="22"/>
        </w:rPr>
        <w:t xml:space="preserve"> together with any fee that would have been charged to a United Kingdom learner.</w:t>
      </w:r>
    </w:p>
    <w:p w14:paraId="74BA7991" w14:textId="77777777" w:rsidR="004D176E" w:rsidRDefault="004D176E" w:rsidP="003A27A2">
      <w:pPr>
        <w:ind w:left="720" w:hanging="720"/>
        <w:rPr>
          <w:sz w:val="22"/>
          <w:szCs w:val="22"/>
        </w:rPr>
      </w:pPr>
    </w:p>
    <w:p w14:paraId="30D6B7E6" w14:textId="77777777" w:rsidR="004D176E" w:rsidRPr="00891D52" w:rsidRDefault="004D176E" w:rsidP="003A27A2">
      <w:pPr>
        <w:ind w:left="720" w:hanging="720"/>
        <w:rPr>
          <w:sz w:val="22"/>
          <w:szCs w:val="22"/>
        </w:rPr>
      </w:pPr>
      <w:r w:rsidRPr="00891D52">
        <w:rPr>
          <w:sz w:val="22"/>
          <w:szCs w:val="22"/>
        </w:rPr>
        <w:t>2.16</w:t>
      </w:r>
      <w:r w:rsidRPr="00891D52">
        <w:rPr>
          <w:sz w:val="22"/>
          <w:szCs w:val="22"/>
        </w:rPr>
        <w:tab/>
        <w:t>These fees will be set annually and can be obtained from the International Office.</w:t>
      </w:r>
    </w:p>
    <w:p w14:paraId="3859AEB9" w14:textId="77777777" w:rsidR="00674E0E" w:rsidRPr="004517B9" w:rsidRDefault="00674E0E" w:rsidP="003A27A2">
      <w:pPr>
        <w:ind w:left="720" w:hanging="720"/>
        <w:rPr>
          <w:sz w:val="22"/>
          <w:szCs w:val="22"/>
        </w:rPr>
      </w:pPr>
    </w:p>
    <w:p w14:paraId="6390C393" w14:textId="320B775B" w:rsidR="00674E0E" w:rsidRPr="00780CA1" w:rsidRDefault="0002256A" w:rsidP="00780CA1">
      <w:pPr>
        <w:ind w:left="851" w:hanging="851"/>
        <w:rPr>
          <w:b/>
          <w:szCs w:val="22"/>
        </w:rPr>
      </w:pPr>
      <w:r>
        <w:rPr>
          <w:sz w:val="22"/>
          <w:szCs w:val="22"/>
        </w:rPr>
        <w:t>2.17</w:t>
      </w:r>
      <w:r w:rsidR="00674E0E" w:rsidRPr="004517B9">
        <w:rPr>
          <w:sz w:val="22"/>
          <w:szCs w:val="22"/>
        </w:rPr>
        <w:t xml:space="preserve">   The College will determine as to whether a </w:t>
      </w:r>
      <w:r w:rsidR="00E91355" w:rsidRPr="004517B9">
        <w:rPr>
          <w:sz w:val="22"/>
          <w:szCs w:val="22"/>
        </w:rPr>
        <w:t xml:space="preserve">part-time </w:t>
      </w:r>
      <w:r w:rsidR="00674E0E" w:rsidRPr="004517B9">
        <w:rPr>
          <w:sz w:val="22"/>
          <w:szCs w:val="22"/>
        </w:rPr>
        <w:t>course fee</w:t>
      </w:r>
      <w:r w:rsidR="00E91355" w:rsidRPr="004517B9">
        <w:rPr>
          <w:sz w:val="22"/>
          <w:szCs w:val="22"/>
        </w:rPr>
        <w:t>,</w:t>
      </w:r>
      <w:r w:rsidR="00674E0E" w:rsidRPr="004517B9">
        <w:rPr>
          <w:sz w:val="22"/>
          <w:szCs w:val="22"/>
        </w:rPr>
        <w:t xml:space="preserve"> for </w:t>
      </w:r>
      <w:r w:rsidR="000303F2" w:rsidRPr="004517B9">
        <w:rPr>
          <w:sz w:val="22"/>
          <w:szCs w:val="22"/>
        </w:rPr>
        <w:t xml:space="preserve">a </w:t>
      </w:r>
      <w:r w:rsidR="00674E0E" w:rsidRPr="004517B9">
        <w:rPr>
          <w:sz w:val="22"/>
          <w:szCs w:val="22"/>
        </w:rPr>
        <w:t xml:space="preserve">full time Gower College Swansea </w:t>
      </w:r>
      <w:r w:rsidR="00E92AAA" w:rsidRPr="004517B9">
        <w:rPr>
          <w:sz w:val="22"/>
          <w:szCs w:val="22"/>
        </w:rPr>
        <w:t>learner</w:t>
      </w:r>
      <w:r w:rsidR="00E91355" w:rsidRPr="004517B9">
        <w:rPr>
          <w:sz w:val="22"/>
          <w:szCs w:val="22"/>
        </w:rPr>
        <w:t>, will be charge</w:t>
      </w:r>
      <w:r w:rsidR="00443645" w:rsidRPr="004517B9">
        <w:rPr>
          <w:sz w:val="22"/>
          <w:szCs w:val="22"/>
        </w:rPr>
        <w:t>d</w:t>
      </w:r>
      <w:r w:rsidR="00674E0E" w:rsidRPr="004517B9">
        <w:rPr>
          <w:sz w:val="22"/>
          <w:szCs w:val="22"/>
        </w:rPr>
        <w:t xml:space="preserve"> on a case by case basis. Staff should contact the </w:t>
      </w:r>
      <w:r w:rsidR="00891D52" w:rsidRPr="0099544D">
        <w:rPr>
          <w:bCs/>
          <w:sz w:val="22"/>
          <w:szCs w:val="22"/>
        </w:rPr>
        <w:t>Vice Principal Finance &amp; MIS</w:t>
      </w:r>
      <w:r w:rsidR="00780CA1" w:rsidRPr="0099544D">
        <w:rPr>
          <w:b/>
          <w:szCs w:val="22"/>
        </w:rPr>
        <w:t xml:space="preserve"> </w:t>
      </w:r>
      <w:r w:rsidR="00674E0E" w:rsidRPr="0099544D">
        <w:rPr>
          <w:sz w:val="22"/>
          <w:szCs w:val="22"/>
        </w:rPr>
        <w:t xml:space="preserve">who </w:t>
      </w:r>
      <w:r w:rsidR="00674E0E" w:rsidRPr="004517B9">
        <w:rPr>
          <w:sz w:val="22"/>
          <w:szCs w:val="22"/>
        </w:rPr>
        <w:t>will provide guidance on this matter.</w:t>
      </w:r>
    </w:p>
    <w:p w14:paraId="43ABCC79" w14:textId="77777777" w:rsidR="0066337D" w:rsidRPr="004517B9" w:rsidRDefault="0066337D" w:rsidP="003A27A2">
      <w:pPr>
        <w:rPr>
          <w:b/>
          <w:sz w:val="22"/>
          <w:szCs w:val="22"/>
        </w:rPr>
      </w:pPr>
    </w:p>
    <w:p w14:paraId="30D01147" w14:textId="77777777" w:rsidR="00494668" w:rsidRPr="00FD3196" w:rsidRDefault="00697B47" w:rsidP="003A27A2">
      <w:pPr>
        <w:pStyle w:val="Heading1"/>
        <w:spacing w:before="0" w:after="0"/>
        <w:rPr>
          <w:rFonts w:ascii="Verdana" w:hAnsi="Verdana"/>
          <w:b w:val="0"/>
          <w:sz w:val="28"/>
          <w:szCs w:val="28"/>
        </w:rPr>
      </w:pPr>
      <w:r w:rsidRPr="00FD3196">
        <w:rPr>
          <w:rFonts w:ascii="Verdana" w:hAnsi="Verdana"/>
          <w:b w:val="0"/>
          <w:sz w:val="28"/>
          <w:szCs w:val="28"/>
        </w:rPr>
        <w:t>3</w:t>
      </w:r>
      <w:r w:rsidR="00494668" w:rsidRPr="00FD3196">
        <w:rPr>
          <w:rFonts w:ascii="Verdana" w:hAnsi="Verdana"/>
          <w:b w:val="0"/>
          <w:sz w:val="28"/>
          <w:szCs w:val="28"/>
        </w:rPr>
        <w:t>.</w:t>
      </w:r>
      <w:r w:rsidR="00494668" w:rsidRPr="00FD3196">
        <w:rPr>
          <w:rFonts w:ascii="Verdana" w:hAnsi="Verdana"/>
          <w:b w:val="0"/>
          <w:sz w:val="28"/>
          <w:szCs w:val="28"/>
        </w:rPr>
        <w:tab/>
        <w:t>Fees Structure</w:t>
      </w:r>
    </w:p>
    <w:p w14:paraId="3933AA09" w14:textId="77777777" w:rsidR="00494668" w:rsidRPr="004517B9" w:rsidRDefault="00494668" w:rsidP="003A27A2">
      <w:pPr>
        <w:rPr>
          <w:b/>
          <w:sz w:val="22"/>
          <w:szCs w:val="22"/>
        </w:rPr>
      </w:pPr>
    </w:p>
    <w:p w14:paraId="0E0EDB90" w14:textId="77777777" w:rsidR="00B1666E" w:rsidRPr="004517B9" w:rsidRDefault="00697B47" w:rsidP="003A27A2">
      <w:pPr>
        <w:ind w:left="720" w:hanging="720"/>
        <w:rPr>
          <w:sz w:val="22"/>
          <w:szCs w:val="22"/>
        </w:rPr>
      </w:pPr>
      <w:r w:rsidRPr="004517B9">
        <w:rPr>
          <w:sz w:val="22"/>
          <w:szCs w:val="22"/>
        </w:rPr>
        <w:t>3</w:t>
      </w:r>
      <w:r w:rsidR="005F415B" w:rsidRPr="004517B9">
        <w:rPr>
          <w:sz w:val="22"/>
          <w:szCs w:val="22"/>
        </w:rPr>
        <w:t>.1</w:t>
      </w:r>
      <w:r w:rsidR="00494668" w:rsidRPr="004517B9">
        <w:rPr>
          <w:sz w:val="22"/>
          <w:szCs w:val="22"/>
        </w:rPr>
        <w:tab/>
      </w:r>
      <w:r w:rsidR="00B1666E" w:rsidRPr="004517B9">
        <w:rPr>
          <w:sz w:val="22"/>
          <w:szCs w:val="22"/>
        </w:rPr>
        <w:t xml:space="preserve">Fees will be set taking into consideration </w:t>
      </w:r>
      <w:r w:rsidR="00407A00" w:rsidRPr="004517B9">
        <w:rPr>
          <w:sz w:val="22"/>
          <w:szCs w:val="22"/>
        </w:rPr>
        <w:t xml:space="preserve">any collaboration with other providers and/or </w:t>
      </w:r>
      <w:r w:rsidR="00B1666E" w:rsidRPr="004517B9">
        <w:rPr>
          <w:sz w:val="22"/>
          <w:szCs w:val="22"/>
        </w:rPr>
        <w:t>other sources of funding support the individual will be able to access.</w:t>
      </w:r>
    </w:p>
    <w:p w14:paraId="6B09D0F1" w14:textId="77777777" w:rsidR="00B1666E" w:rsidRPr="004517B9" w:rsidRDefault="00B1666E" w:rsidP="003A27A2">
      <w:pPr>
        <w:rPr>
          <w:sz w:val="22"/>
          <w:szCs w:val="22"/>
        </w:rPr>
      </w:pPr>
    </w:p>
    <w:p w14:paraId="72A19F24" w14:textId="77777777" w:rsidR="00E03DB6" w:rsidRPr="004517B9" w:rsidRDefault="00697B47" w:rsidP="003A27A2">
      <w:pPr>
        <w:ind w:left="720" w:hanging="720"/>
        <w:rPr>
          <w:sz w:val="22"/>
          <w:szCs w:val="22"/>
        </w:rPr>
      </w:pPr>
      <w:r w:rsidRPr="004517B9">
        <w:rPr>
          <w:sz w:val="22"/>
          <w:szCs w:val="22"/>
        </w:rPr>
        <w:t>3</w:t>
      </w:r>
      <w:r w:rsidR="005F415B" w:rsidRPr="004517B9">
        <w:rPr>
          <w:sz w:val="22"/>
          <w:szCs w:val="22"/>
        </w:rPr>
        <w:t>.2</w:t>
      </w:r>
      <w:r w:rsidR="00494668" w:rsidRPr="004517B9">
        <w:rPr>
          <w:sz w:val="22"/>
          <w:szCs w:val="22"/>
        </w:rPr>
        <w:tab/>
      </w:r>
      <w:r w:rsidR="007E67FE" w:rsidRPr="004517B9">
        <w:rPr>
          <w:sz w:val="22"/>
          <w:szCs w:val="22"/>
        </w:rPr>
        <w:t>To</w:t>
      </w:r>
      <w:r w:rsidR="00B1666E" w:rsidRPr="004517B9">
        <w:rPr>
          <w:sz w:val="22"/>
          <w:szCs w:val="22"/>
        </w:rPr>
        <w:t xml:space="preserve"> improve employability skills</w:t>
      </w:r>
      <w:r w:rsidR="007E67FE" w:rsidRPr="004517B9">
        <w:rPr>
          <w:sz w:val="22"/>
          <w:szCs w:val="22"/>
        </w:rPr>
        <w:t xml:space="preserve">, </w:t>
      </w:r>
      <w:r w:rsidR="000303F2" w:rsidRPr="004517B9">
        <w:rPr>
          <w:sz w:val="22"/>
          <w:szCs w:val="22"/>
        </w:rPr>
        <w:t xml:space="preserve">Basic Skills </w:t>
      </w:r>
      <w:r w:rsidR="00E03DB6" w:rsidRPr="004517B9">
        <w:rPr>
          <w:sz w:val="22"/>
          <w:szCs w:val="22"/>
        </w:rPr>
        <w:t xml:space="preserve">courses </w:t>
      </w:r>
      <w:r w:rsidR="003642B2" w:rsidRPr="004517B9">
        <w:rPr>
          <w:sz w:val="22"/>
          <w:szCs w:val="22"/>
        </w:rPr>
        <w:t xml:space="preserve">together </w:t>
      </w:r>
      <w:r w:rsidR="003642B2" w:rsidRPr="00891D52">
        <w:rPr>
          <w:sz w:val="22"/>
          <w:szCs w:val="22"/>
        </w:rPr>
        <w:t xml:space="preserve">with </w:t>
      </w:r>
      <w:r w:rsidR="004D176E" w:rsidRPr="00891D52">
        <w:rPr>
          <w:sz w:val="22"/>
          <w:szCs w:val="22"/>
        </w:rPr>
        <w:t xml:space="preserve">part time </w:t>
      </w:r>
      <w:r w:rsidR="003642B2" w:rsidRPr="004517B9">
        <w:rPr>
          <w:sz w:val="22"/>
          <w:szCs w:val="22"/>
        </w:rPr>
        <w:t xml:space="preserve">ESOL Skills for Life courses </w:t>
      </w:r>
      <w:r w:rsidR="00E03DB6" w:rsidRPr="004517B9">
        <w:rPr>
          <w:sz w:val="22"/>
          <w:szCs w:val="22"/>
        </w:rPr>
        <w:t>will be provided free.</w:t>
      </w:r>
    </w:p>
    <w:p w14:paraId="3D631001" w14:textId="77777777" w:rsidR="00E03DB6" w:rsidRPr="004517B9" w:rsidRDefault="00E03DB6" w:rsidP="003A27A2">
      <w:pPr>
        <w:rPr>
          <w:sz w:val="22"/>
          <w:szCs w:val="22"/>
        </w:rPr>
      </w:pPr>
    </w:p>
    <w:p w14:paraId="1C69CDCF" w14:textId="3157A0E3" w:rsidR="00E03DB6" w:rsidRPr="004517B9" w:rsidRDefault="00697B47" w:rsidP="003A27A2">
      <w:pPr>
        <w:ind w:left="720" w:hanging="720"/>
        <w:rPr>
          <w:sz w:val="22"/>
          <w:szCs w:val="22"/>
        </w:rPr>
      </w:pPr>
      <w:r w:rsidRPr="004517B9">
        <w:rPr>
          <w:sz w:val="22"/>
          <w:szCs w:val="22"/>
        </w:rPr>
        <w:t>3</w:t>
      </w:r>
      <w:r w:rsidR="005F415B" w:rsidRPr="004517B9">
        <w:rPr>
          <w:sz w:val="22"/>
          <w:szCs w:val="22"/>
        </w:rPr>
        <w:t>.3</w:t>
      </w:r>
      <w:r w:rsidR="00494668" w:rsidRPr="004517B9">
        <w:rPr>
          <w:sz w:val="22"/>
          <w:szCs w:val="22"/>
        </w:rPr>
        <w:tab/>
      </w:r>
      <w:r w:rsidR="000303F2" w:rsidRPr="004517B9">
        <w:rPr>
          <w:sz w:val="22"/>
          <w:szCs w:val="22"/>
        </w:rPr>
        <w:t>GCSE Maths</w:t>
      </w:r>
      <w:r w:rsidR="00471104" w:rsidRPr="004517B9">
        <w:rPr>
          <w:sz w:val="22"/>
          <w:szCs w:val="22"/>
        </w:rPr>
        <w:t xml:space="preserve"> and</w:t>
      </w:r>
      <w:r w:rsidR="000303F2" w:rsidRPr="004517B9">
        <w:rPr>
          <w:sz w:val="22"/>
          <w:szCs w:val="22"/>
        </w:rPr>
        <w:t xml:space="preserve"> GCSE English, provide the learner with key level 1 / 2 qualifications to support progression to higher levels. C</w:t>
      </w:r>
      <w:r w:rsidR="00E03DB6" w:rsidRPr="004517B9">
        <w:rPr>
          <w:sz w:val="22"/>
          <w:szCs w:val="22"/>
        </w:rPr>
        <w:t xml:space="preserve">oncessions will </w:t>
      </w:r>
      <w:r w:rsidR="00CB29A5" w:rsidRPr="004517B9">
        <w:rPr>
          <w:sz w:val="22"/>
          <w:szCs w:val="22"/>
        </w:rPr>
        <w:t xml:space="preserve">usually be </w:t>
      </w:r>
      <w:r w:rsidR="00E03DB6" w:rsidRPr="004517B9">
        <w:rPr>
          <w:sz w:val="22"/>
          <w:szCs w:val="22"/>
        </w:rPr>
        <w:t>offered</w:t>
      </w:r>
      <w:r w:rsidR="000303F2" w:rsidRPr="004517B9">
        <w:rPr>
          <w:sz w:val="22"/>
          <w:szCs w:val="22"/>
        </w:rPr>
        <w:t xml:space="preserve"> for these courses</w:t>
      </w:r>
      <w:r w:rsidR="00E03DB6" w:rsidRPr="004517B9">
        <w:rPr>
          <w:sz w:val="22"/>
          <w:szCs w:val="22"/>
        </w:rPr>
        <w:t>.</w:t>
      </w:r>
    </w:p>
    <w:p w14:paraId="220930B4" w14:textId="77777777" w:rsidR="00E03DB6" w:rsidRPr="004517B9" w:rsidRDefault="00E03DB6" w:rsidP="003A27A2">
      <w:pPr>
        <w:rPr>
          <w:sz w:val="22"/>
          <w:szCs w:val="22"/>
        </w:rPr>
      </w:pPr>
    </w:p>
    <w:p w14:paraId="559E2D33" w14:textId="6057C17E" w:rsidR="008A552D" w:rsidRPr="004517B9" w:rsidRDefault="00697B47" w:rsidP="003A27A2">
      <w:pPr>
        <w:ind w:left="720" w:hanging="720"/>
        <w:rPr>
          <w:sz w:val="22"/>
          <w:szCs w:val="22"/>
        </w:rPr>
      </w:pPr>
      <w:r w:rsidRPr="004517B9">
        <w:rPr>
          <w:sz w:val="22"/>
          <w:szCs w:val="22"/>
        </w:rPr>
        <w:t>3</w:t>
      </w:r>
      <w:r w:rsidR="005F415B" w:rsidRPr="004517B9">
        <w:rPr>
          <w:sz w:val="22"/>
          <w:szCs w:val="22"/>
        </w:rPr>
        <w:t>.4</w:t>
      </w:r>
      <w:r w:rsidR="00494668" w:rsidRPr="004517B9">
        <w:rPr>
          <w:sz w:val="22"/>
          <w:szCs w:val="22"/>
        </w:rPr>
        <w:tab/>
      </w:r>
      <w:r w:rsidR="000303F2" w:rsidRPr="004517B9">
        <w:rPr>
          <w:sz w:val="22"/>
          <w:szCs w:val="22"/>
        </w:rPr>
        <w:t>Other</w:t>
      </w:r>
      <w:r w:rsidR="00E03DB6" w:rsidRPr="004517B9">
        <w:rPr>
          <w:sz w:val="22"/>
          <w:szCs w:val="22"/>
        </w:rPr>
        <w:t xml:space="preserve"> courses are predominately professional qualifications and leisure/recreational/non-accredited courses.  These fees will be charged on a market rate basis and concessions will not </w:t>
      </w:r>
      <w:r w:rsidR="00CB29A5" w:rsidRPr="004517B9">
        <w:rPr>
          <w:sz w:val="22"/>
          <w:szCs w:val="22"/>
        </w:rPr>
        <w:t xml:space="preserve">usually </w:t>
      </w:r>
      <w:r w:rsidR="00E03DB6" w:rsidRPr="004517B9">
        <w:rPr>
          <w:sz w:val="22"/>
          <w:szCs w:val="22"/>
        </w:rPr>
        <w:t>be offered</w:t>
      </w:r>
      <w:r w:rsidR="00FD3196">
        <w:rPr>
          <w:sz w:val="22"/>
          <w:szCs w:val="22"/>
        </w:rPr>
        <w:t>.</w:t>
      </w:r>
      <w:r w:rsidR="0064399E" w:rsidRPr="004517B9">
        <w:rPr>
          <w:sz w:val="22"/>
          <w:szCs w:val="22"/>
        </w:rPr>
        <w:t xml:space="preserve"> </w:t>
      </w:r>
    </w:p>
    <w:p w14:paraId="3038E621" w14:textId="77777777" w:rsidR="0064399E" w:rsidRPr="004517B9" w:rsidRDefault="0064399E" w:rsidP="003A27A2">
      <w:pPr>
        <w:ind w:left="720" w:hanging="720"/>
        <w:rPr>
          <w:sz w:val="22"/>
          <w:szCs w:val="22"/>
        </w:rPr>
      </w:pPr>
    </w:p>
    <w:p w14:paraId="11E14959" w14:textId="77777777" w:rsidR="0064399E" w:rsidRPr="004517B9" w:rsidRDefault="0064399E" w:rsidP="003A27A2">
      <w:pPr>
        <w:ind w:left="720" w:hanging="720"/>
        <w:rPr>
          <w:sz w:val="22"/>
          <w:szCs w:val="22"/>
        </w:rPr>
      </w:pPr>
      <w:r w:rsidRPr="004517B9">
        <w:rPr>
          <w:sz w:val="22"/>
          <w:szCs w:val="22"/>
        </w:rPr>
        <w:t>3.5</w:t>
      </w:r>
      <w:r w:rsidR="0002256A">
        <w:rPr>
          <w:sz w:val="22"/>
          <w:szCs w:val="22"/>
        </w:rPr>
        <w:tab/>
      </w:r>
      <w:r w:rsidRPr="004517B9">
        <w:rPr>
          <w:sz w:val="22"/>
          <w:szCs w:val="22"/>
        </w:rPr>
        <w:t>Some further education courses may be offered as part of a wider consortium or sub-contractor arrangement</w:t>
      </w:r>
      <w:r w:rsidR="004517B9">
        <w:rPr>
          <w:sz w:val="22"/>
          <w:szCs w:val="22"/>
        </w:rPr>
        <w:t xml:space="preserve">.  </w:t>
      </w:r>
      <w:r w:rsidRPr="004517B9">
        <w:rPr>
          <w:sz w:val="22"/>
          <w:szCs w:val="22"/>
        </w:rPr>
        <w:t xml:space="preserve">The fees and concessions for these courses will be subject to the specific arrangements in place. </w:t>
      </w:r>
    </w:p>
    <w:p w14:paraId="0AC78825" w14:textId="77777777" w:rsidR="00667203" w:rsidRPr="004517B9" w:rsidRDefault="00667203" w:rsidP="003A27A2">
      <w:pPr>
        <w:ind w:left="720" w:hanging="720"/>
        <w:rPr>
          <w:sz w:val="22"/>
          <w:szCs w:val="22"/>
        </w:rPr>
      </w:pPr>
    </w:p>
    <w:p w14:paraId="23BE9862" w14:textId="77777777" w:rsidR="00BB2B3A" w:rsidRPr="004517B9" w:rsidRDefault="00697B47" w:rsidP="003A27A2">
      <w:pPr>
        <w:ind w:left="720" w:hanging="720"/>
        <w:rPr>
          <w:sz w:val="22"/>
          <w:szCs w:val="22"/>
        </w:rPr>
      </w:pPr>
      <w:r w:rsidRPr="004517B9">
        <w:rPr>
          <w:sz w:val="22"/>
          <w:szCs w:val="22"/>
        </w:rPr>
        <w:t>3</w:t>
      </w:r>
      <w:r w:rsidR="005F415B" w:rsidRPr="004517B9">
        <w:rPr>
          <w:sz w:val="22"/>
          <w:szCs w:val="22"/>
        </w:rPr>
        <w:t>.</w:t>
      </w:r>
      <w:r w:rsidR="0064399E" w:rsidRPr="004517B9">
        <w:rPr>
          <w:sz w:val="22"/>
          <w:szCs w:val="22"/>
        </w:rPr>
        <w:t>6</w:t>
      </w:r>
      <w:r w:rsidR="005F415B" w:rsidRPr="004517B9">
        <w:rPr>
          <w:sz w:val="22"/>
          <w:szCs w:val="22"/>
        </w:rPr>
        <w:t>.1</w:t>
      </w:r>
      <w:r w:rsidR="00667203" w:rsidRPr="004517B9">
        <w:rPr>
          <w:sz w:val="22"/>
          <w:szCs w:val="22"/>
        </w:rPr>
        <w:t xml:space="preserve"> </w:t>
      </w:r>
      <w:r w:rsidR="009F7F70" w:rsidRPr="004517B9">
        <w:rPr>
          <w:sz w:val="22"/>
          <w:szCs w:val="22"/>
        </w:rPr>
        <w:t xml:space="preserve"> </w:t>
      </w:r>
      <w:r w:rsidR="0053577B" w:rsidRPr="004517B9">
        <w:rPr>
          <w:sz w:val="22"/>
          <w:szCs w:val="22"/>
        </w:rPr>
        <w:t>For f</w:t>
      </w:r>
      <w:r w:rsidR="00667203" w:rsidRPr="004517B9">
        <w:rPr>
          <w:sz w:val="22"/>
          <w:szCs w:val="22"/>
        </w:rPr>
        <w:t xml:space="preserve">ull time </w:t>
      </w:r>
      <w:r w:rsidR="00DD363B" w:rsidRPr="004517B9">
        <w:rPr>
          <w:sz w:val="22"/>
          <w:szCs w:val="22"/>
        </w:rPr>
        <w:t xml:space="preserve">and part time </w:t>
      </w:r>
      <w:r w:rsidR="0053577B" w:rsidRPr="004517B9">
        <w:rPr>
          <w:sz w:val="22"/>
          <w:szCs w:val="22"/>
        </w:rPr>
        <w:t>h</w:t>
      </w:r>
      <w:r w:rsidR="00667203" w:rsidRPr="004517B9">
        <w:rPr>
          <w:sz w:val="22"/>
          <w:szCs w:val="22"/>
        </w:rPr>
        <w:t xml:space="preserve">igher </w:t>
      </w:r>
      <w:r w:rsidR="0053577B" w:rsidRPr="004517B9">
        <w:rPr>
          <w:sz w:val="22"/>
          <w:szCs w:val="22"/>
        </w:rPr>
        <w:t>e</w:t>
      </w:r>
      <w:r w:rsidR="00667203" w:rsidRPr="004517B9">
        <w:rPr>
          <w:sz w:val="22"/>
          <w:szCs w:val="22"/>
        </w:rPr>
        <w:t>ducation courses, the College will review the level of fees to be charged on an annual basis.</w:t>
      </w:r>
      <w:r w:rsidR="00BB2B3A" w:rsidRPr="004517B9">
        <w:rPr>
          <w:sz w:val="22"/>
          <w:szCs w:val="22"/>
        </w:rPr>
        <w:t xml:space="preserve"> </w:t>
      </w:r>
      <w:r w:rsidR="00667203" w:rsidRPr="004517B9">
        <w:rPr>
          <w:sz w:val="22"/>
          <w:szCs w:val="22"/>
        </w:rPr>
        <w:t>The College may offer bursaries to students</w:t>
      </w:r>
      <w:r w:rsidR="00DD363B" w:rsidRPr="004517B9">
        <w:rPr>
          <w:sz w:val="22"/>
          <w:szCs w:val="22"/>
        </w:rPr>
        <w:t>.</w:t>
      </w:r>
      <w:r w:rsidR="00667203" w:rsidRPr="004517B9">
        <w:rPr>
          <w:sz w:val="22"/>
          <w:szCs w:val="22"/>
        </w:rPr>
        <w:t xml:space="preserve"> </w:t>
      </w:r>
    </w:p>
    <w:p w14:paraId="61E8B021" w14:textId="77777777" w:rsidR="005F55BD" w:rsidRPr="004517B9" w:rsidRDefault="005F55BD" w:rsidP="003A27A2">
      <w:pPr>
        <w:ind w:left="720" w:hanging="11"/>
        <w:rPr>
          <w:sz w:val="22"/>
          <w:szCs w:val="22"/>
        </w:rPr>
      </w:pPr>
    </w:p>
    <w:p w14:paraId="36B9DB99" w14:textId="77777777" w:rsidR="00092833" w:rsidRPr="004517B9" w:rsidRDefault="00697B47" w:rsidP="003A27A2">
      <w:pPr>
        <w:ind w:left="709" w:hanging="709"/>
        <w:rPr>
          <w:sz w:val="22"/>
          <w:szCs w:val="22"/>
        </w:rPr>
      </w:pPr>
      <w:r w:rsidRPr="004517B9">
        <w:rPr>
          <w:sz w:val="22"/>
          <w:szCs w:val="22"/>
        </w:rPr>
        <w:t>3</w:t>
      </w:r>
      <w:r w:rsidR="005F415B" w:rsidRPr="004517B9">
        <w:rPr>
          <w:sz w:val="22"/>
          <w:szCs w:val="22"/>
        </w:rPr>
        <w:t>.</w:t>
      </w:r>
      <w:r w:rsidR="0064399E" w:rsidRPr="004517B9">
        <w:rPr>
          <w:sz w:val="22"/>
          <w:szCs w:val="22"/>
        </w:rPr>
        <w:t>6</w:t>
      </w:r>
      <w:r w:rsidR="005F415B" w:rsidRPr="004517B9">
        <w:rPr>
          <w:sz w:val="22"/>
          <w:szCs w:val="22"/>
        </w:rPr>
        <w:t>.2</w:t>
      </w:r>
      <w:r w:rsidR="00092833" w:rsidRPr="004517B9">
        <w:rPr>
          <w:rFonts w:asciiTheme="minorHAnsi" w:hAnsiTheme="minorHAnsi"/>
          <w:sz w:val="22"/>
          <w:szCs w:val="22"/>
        </w:rPr>
        <w:t xml:space="preserve">   </w:t>
      </w:r>
      <w:r w:rsidR="00092833" w:rsidRPr="004517B9">
        <w:rPr>
          <w:sz w:val="22"/>
          <w:szCs w:val="22"/>
        </w:rPr>
        <w:t xml:space="preserve">If </w:t>
      </w:r>
      <w:r w:rsidR="000C4AB0" w:rsidRPr="004517B9">
        <w:rPr>
          <w:sz w:val="22"/>
          <w:szCs w:val="22"/>
        </w:rPr>
        <w:t>a student is</w:t>
      </w:r>
      <w:r w:rsidR="00092833" w:rsidRPr="004517B9">
        <w:rPr>
          <w:sz w:val="22"/>
          <w:szCs w:val="22"/>
        </w:rPr>
        <w:t xml:space="preserve"> thinking of leaving </w:t>
      </w:r>
      <w:r w:rsidR="000C4AB0" w:rsidRPr="004517B9">
        <w:rPr>
          <w:sz w:val="22"/>
          <w:szCs w:val="22"/>
        </w:rPr>
        <w:t xml:space="preserve">a HE course </w:t>
      </w:r>
      <w:r w:rsidR="00092833" w:rsidRPr="004517B9">
        <w:rPr>
          <w:sz w:val="22"/>
          <w:szCs w:val="22"/>
        </w:rPr>
        <w:t xml:space="preserve">it is important that </w:t>
      </w:r>
      <w:r w:rsidR="000C4AB0" w:rsidRPr="004517B9">
        <w:rPr>
          <w:sz w:val="22"/>
          <w:szCs w:val="22"/>
        </w:rPr>
        <w:t xml:space="preserve">they </w:t>
      </w:r>
      <w:r w:rsidR="00092833" w:rsidRPr="004517B9">
        <w:rPr>
          <w:sz w:val="22"/>
          <w:szCs w:val="22"/>
        </w:rPr>
        <w:t xml:space="preserve">seek advice at the earliest opportunity to ensure </w:t>
      </w:r>
      <w:r w:rsidR="000C4AB0" w:rsidRPr="004517B9">
        <w:rPr>
          <w:sz w:val="22"/>
          <w:szCs w:val="22"/>
        </w:rPr>
        <w:t>they</w:t>
      </w:r>
      <w:r w:rsidR="00092833" w:rsidRPr="004517B9">
        <w:rPr>
          <w:sz w:val="22"/>
          <w:szCs w:val="22"/>
        </w:rPr>
        <w:t xml:space="preserve"> are making </w:t>
      </w:r>
      <w:r w:rsidR="000C4AB0" w:rsidRPr="004517B9">
        <w:rPr>
          <w:sz w:val="22"/>
          <w:szCs w:val="22"/>
        </w:rPr>
        <w:t>their</w:t>
      </w:r>
      <w:r w:rsidR="00092833" w:rsidRPr="004517B9">
        <w:rPr>
          <w:sz w:val="22"/>
          <w:szCs w:val="22"/>
        </w:rPr>
        <w:t xml:space="preserve"> decision knowing all the implications. </w:t>
      </w:r>
      <w:r w:rsidR="000C4AB0" w:rsidRPr="004517B9">
        <w:rPr>
          <w:sz w:val="22"/>
          <w:szCs w:val="22"/>
        </w:rPr>
        <w:t>They</w:t>
      </w:r>
      <w:r w:rsidR="00092833" w:rsidRPr="004517B9">
        <w:rPr>
          <w:sz w:val="22"/>
          <w:szCs w:val="22"/>
        </w:rPr>
        <w:t xml:space="preserve"> must formally notify </w:t>
      </w:r>
      <w:r w:rsidR="000C4AB0" w:rsidRPr="004517B9">
        <w:rPr>
          <w:sz w:val="22"/>
          <w:szCs w:val="22"/>
        </w:rPr>
        <w:t>their</w:t>
      </w:r>
      <w:r w:rsidR="00092833" w:rsidRPr="004517B9">
        <w:rPr>
          <w:sz w:val="22"/>
          <w:szCs w:val="22"/>
        </w:rPr>
        <w:t xml:space="preserve"> tutor and the </w:t>
      </w:r>
      <w:r w:rsidR="000C4AB0" w:rsidRPr="004517B9">
        <w:rPr>
          <w:sz w:val="22"/>
          <w:szCs w:val="22"/>
        </w:rPr>
        <w:t xml:space="preserve">MIS </w:t>
      </w:r>
      <w:r w:rsidR="00092833" w:rsidRPr="004517B9">
        <w:rPr>
          <w:sz w:val="22"/>
          <w:szCs w:val="22"/>
        </w:rPr>
        <w:t xml:space="preserve">Department immediately of </w:t>
      </w:r>
      <w:r w:rsidR="000C4AB0" w:rsidRPr="004517B9">
        <w:rPr>
          <w:sz w:val="22"/>
          <w:szCs w:val="22"/>
        </w:rPr>
        <w:t xml:space="preserve">their </w:t>
      </w:r>
      <w:r w:rsidR="00092833" w:rsidRPr="004517B9">
        <w:rPr>
          <w:sz w:val="22"/>
          <w:szCs w:val="22"/>
        </w:rPr>
        <w:t xml:space="preserve">decision to withdraw or suspend </w:t>
      </w:r>
      <w:r w:rsidR="000C4AB0" w:rsidRPr="004517B9">
        <w:rPr>
          <w:sz w:val="22"/>
          <w:szCs w:val="22"/>
        </w:rPr>
        <w:t>their</w:t>
      </w:r>
      <w:r w:rsidR="00092833" w:rsidRPr="004517B9">
        <w:rPr>
          <w:sz w:val="22"/>
          <w:szCs w:val="22"/>
        </w:rPr>
        <w:t xml:space="preserve"> studies, confirming </w:t>
      </w:r>
      <w:r w:rsidR="000C4AB0" w:rsidRPr="004517B9">
        <w:rPr>
          <w:sz w:val="22"/>
          <w:szCs w:val="22"/>
        </w:rPr>
        <w:t>thei</w:t>
      </w:r>
      <w:r w:rsidR="00092833" w:rsidRPr="004517B9">
        <w:rPr>
          <w:sz w:val="22"/>
          <w:szCs w:val="22"/>
        </w:rPr>
        <w:t xml:space="preserve">r last date of attendance. </w:t>
      </w:r>
      <w:r w:rsidR="00A30F0C" w:rsidRPr="004517B9">
        <w:rPr>
          <w:sz w:val="22"/>
          <w:szCs w:val="22"/>
        </w:rPr>
        <w:t>If applicable, t</w:t>
      </w:r>
      <w:r w:rsidR="000C4AB0" w:rsidRPr="004517B9">
        <w:rPr>
          <w:sz w:val="22"/>
          <w:szCs w:val="22"/>
        </w:rPr>
        <w:t>hey</w:t>
      </w:r>
      <w:r w:rsidR="00092833" w:rsidRPr="004517B9">
        <w:rPr>
          <w:sz w:val="22"/>
          <w:szCs w:val="22"/>
        </w:rPr>
        <w:t xml:space="preserve"> should also contact Student Finance Wales (or </w:t>
      </w:r>
      <w:r w:rsidR="000C4AB0" w:rsidRPr="004517B9">
        <w:rPr>
          <w:sz w:val="22"/>
          <w:szCs w:val="22"/>
        </w:rPr>
        <w:t>their</w:t>
      </w:r>
      <w:r w:rsidR="00092833" w:rsidRPr="004517B9">
        <w:rPr>
          <w:sz w:val="22"/>
          <w:szCs w:val="22"/>
        </w:rPr>
        <w:t xml:space="preserve"> Local Education Authority for continuing students) as </w:t>
      </w:r>
      <w:r w:rsidR="000C4AB0" w:rsidRPr="004517B9">
        <w:rPr>
          <w:sz w:val="22"/>
          <w:szCs w:val="22"/>
        </w:rPr>
        <w:t>their</w:t>
      </w:r>
      <w:r w:rsidR="00092833" w:rsidRPr="004517B9">
        <w:rPr>
          <w:sz w:val="22"/>
          <w:szCs w:val="22"/>
        </w:rPr>
        <w:t xml:space="preserve"> withdrawal may </w:t>
      </w:r>
      <w:r w:rsidR="00092833" w:rsidRPr="004517B9">
        <w:rPr>
          <w:sz w:val="22"/>
          <w:szCs w:val="22"/>
        </w:rPr>
        <w:lastRenderedPageBreak/>
        <w:t xml:space="preserve">jeopardise </w:t>
      </w:r>
      <w:r w:rsidR="000C4AB0" w:rsidRPr="004517B9">
        <w:rPr>
          <w:sz w:val="22"/>
          <w:szCs w:val="22"/>
        </w:rPr>
        <w:t>thei</w:t>
      </w:r>
      <w:r w:rsidR="00092833" w:rsidRPr="004517B9">
        <w:rPr>
          <w:sz w:val="22"/>
          <w:szCs w:val="22"/>
        </w:rPr>
        <w:t>r future e</w:t>
      </w:r>
      <w:r w:rsidR="00471104" w:rsidRPr="004517B9">
        <w:rPr>
          <w:sz w:val="22"/>
          <w:szCs w:val="22"/>
        </w:rPr>
        <w:t>ntitlement to financial support or require repayment of financial support received.</w:t>
      </w:r>
    </w:p>
    <w:p w14:paraId="132A4EDB" w14:textId="77777777" w:rsidR="00512FDE" w:rsidRPr="004517B9" w:rsidRDefault="00512FDE" w:rsidP="003A27A2">
      <w:pPr>
        <w:ind w:left="709" w:hanging="709"/>
        <w:rPr>
          <w:sz w:val="22"/>
          <w:szCs w:val="22"/>
        </w:rPr>
      </w:pPr>
    </w:p>
    <w:p w14:paraId="591FEBF8" w14:textId="77777777" w:rsidR="00512FDE" w:rsidRPr="004517B9" w:rsidRDefault="00697B47" w:rsidP="003A27A2">
      <w:pPr>
        <w:ind w:left="709" w:hanging="709"/>
        <w:rPr>
          <w:sz w:val="22"/>
          <w:szCs w:val="22"/>
        </w:rPr>
      </w:pPr>
      <w:r w:rsidRPr="004517B9">
        <w:rPr>
          <w:sz w:val="22"/>
          <w:szCs w:val="22"/>
        </w:rPr>
        <w:t>3</w:t>
      </w:r>
      <w:r w:rsidR="005F415B" w:rsidRPr="004517B9">
        <w:rPr>
          <w:sz w:val="22"/>
          <w:szCs w:val="22"/>
        </w:rPr>
        <w:t>.</w:t>
      </w:r>
      <w:r w:rsidR="0064399E" w:rsidRPr="004517B9">
        <w:rPr>
          <w:sz w:val="22"/>
          <w:szCs w:val="22"/>
        </w:rPr>
        <w:t>6</w:t>
      </w:r>
      <w:r w:rsidR="0002256A">
        <w:rPr>
          <w:sz w:val="22"/>
          <w:szCs w:val="22"/>
        </w:rPr>
        <w:t>.3</w:t>
      </w:r>
      <w:r w:rsidR="0002256A">
        <w:rPr>
          <w:sz w:val="22"/>
          <w:szCs w:val="22"/>
        </w:rPr>
        <w:tab/>
      </w:r>
      <w:r w:rsidR="00512FDE" w:rsidRPr="004517B9">
        <w:rPr>
          <w:sz w:val="22"/>
          <w:szCs w:val="22"/>
        </w:rPr>
        <w:t xml:space="preserve">HE Fees </w:t>
      </w:r>
      <w:r w:rsidR="00921D71" w:rsidRPr="004517B9">
        <w:rPr>
          <w:sz w:val="22"/>
          <w:szCs w:val="22"/>
        </w:rPr>
        <w:t xml:space="preserve">are payable in line with the payment terms of the associated franchise university. </w:t>
      </w:r>
      <w:r w:rsidR="004517B9">
        <w:rPr>
          <w:sz w:val="22"/>
          <w:szCs w:val="22"/>
        </w:rPr>
        <w:t xml:space="preserve"> </w:t>
      </w:r>
      <w:r w:rsidR="00471104" w:rsidRPr="004517B9">
        <w:rPr>
          <w:sz w:val="22"/>
          <w:szCs w:val="22"/>
        </w:rPr>
        <w:t>Guidance on HE full-time student funding and fees is available on the College website.</w:t>
      </w:r>
    </w:p>
    <w:p w14:paraId="38AC5CB7" w14:textId="77777777" w:rsidR="00512FDE" w:rsidRPr="004517B9" w:rsidRDefault="00512FDE" w:rsidP="003A27A2">
      <w:pPr>
        <w:ind w:left="709" w:hanging="709"/>
        <w:rPr>
          <w:sz w:val="22"/>
          <w:szCs w:val="22"/>
        </w:rPr>
      </w:pPr>
    </w:p>
    <w:p w14:paraId="476DA73B" w14:textId="77777777" w:rsidR="00D869F6" w:rsidRPr="004517B9" w:rsidRDefault="00D869F6" w:rsidP="003A27A2">
      <w:pPr>
        <w:ind w:left="709"/>
        <w:rPr>
          <w:sz w:val="22"/>
          <w:szCs w:val="22"/>
        </w:rPr>
      </w:pPr>
      <w:r w:rsidRPr="004517B9">
        <w:rPr>
          <w:sz w:val="22"/>
          <w:szCs w:val="22"/>
        </w:rPr>
        <w:t xml:space="preserve">It is the student’s responsibility to ensure they have adequate funding in place before commencing studies at the College and incurring fees. </w:t>
      </w:r>
    </w:p>
    <w:p w14:paraId="54B5589A" w14:textId="77777777" w:rsidR="00D869F6" w:rsidRPr="004517B9" w:rsidRDefault="00D869F6" w:rsidP="003A27A2">
      <w:pPr>
        <w:ind w:left="709"/>
        <w:rPr>
          <w:sz w:val="22"/>
          <w:szCs w:val="22"/>
        </w:rPr>
      </w:pPr>
    </w:p>
    <w:p w14:paraId="4C14E170" w14:textId="77777777" w:rsidR="00D869F6" w:rsidRPr="004517B9" w:rsidRDefault="00D869F6" w:rsidP="003A27A2">
      <w:pPr>
        <w:ind w:left="709"/>
        <w:rPr>
          <w:sz w:val="22"/>
          <w:szCs w:val="22"/>
        </w:rPr>
      </w:pPr>
      <w:r w:rsidRPr="004517B9">
        <w:rPr>
          <w:sz w:val="22"/>
          <w:szCs w:val="22"/>
        </w:rPr>
        <w:t>Students that do not secure support from Student Finance will be personally liable for the payment of all tuition fees.</w:t>
      </w:r>
    </w:p>
    <w:p w14:paraId="58196931" w14:textId="77777777" w:rsidR="00D869F6" w:rsidRPr="004517B9" w:rsidRDefault="00D869F6" w:rsidP="003A27A2">
      <w:pPr>
        <w:rPr>
          <w:rFonts w:ascii="Calibri" w:hAnsi="Calibri"/>
          <w:b/>
          <w:sz w:val="22"/>
          <w:szCs w:val="22"/>
        </w:rPr>
      </w:pPr>
    </w:p>
    <w:p w14:paraId="61E55F08" w14:textId="77777777" w:rsidR="009345B4" w:rsidRPr="004517B9" w:rsidRDefault="009345B4" w:rsidP="003A27A2">
      <w:pPr>
        <w:ind w:left="709"/>
        <w:rPr>
          <w:sz w:val="22"/>
          <w:szCs w:val="22"/>
        </w:rPr>
      </w:pPr>
      <w:r w:rsidRPr="004517B9">
        <w:rPr>
          <w:sz w:val="22"/>
          <w:szCs w:val="22"/>
        </w:rPr>
        <w:t xml:space="preserve">Students will be asked to provide proof of funding at enrolment. If they are still in the process of claiming support they will be asked to provide the information required within the following 28 days. If this information is still not provided they will be invoiced in full for their fees to ensure they are aware of their fee liability to the College. </w:t>
      </w:r>
    </w:p>
    <w:p w14:paraId="377B94C4" w14:textId="77777777" w:rsidR="00512FDE" w:rsidRPr="004517B9" w:rsidRDefault="00512FDE" w:rsidP="003A27A2">
      <w:pPr>
        <w:ind w:left="709" w:hanging="709"/>
        <w:rPr>
          <w:sz w:val="22"/>
          <w:szCs w:val="22"/>
        </w:rPr>
      </w:pPr>
    </w:p>
    <w:p w14:paraId="1B06FB65" w14:textId="77777777" w:rsidR="00445EBB" w:rsidRPr="004517B9" w:rsidRDefault="0068555D" w:rsidP="003A27A2">
      <w:pPr>
        <w:ind w:left="709"/>
        <w:rPr>
          <w:sz w:val="22"/>
          <w:szCs w:val="22"/>
        </w:rPr>
      </w:pPr>
      <w:r w:rsidRPr="004517B9">
        <w:rPr>
          <w:sz w:val="22"/>
          <w:szCs w:val="22"/>
        </w:rPr>
        <w:t xml:space="preserve">The College </w:t>
      </w:r>
      <w:r w:rsidR="00445EBB" w:rsidRPr="004517B9">
        <w:rPr>
          <w:sz w:val="22"/>
          <w:szCs w:val="22"/>
        </w:rPr>
        <w:t>will</w:t>
      </w:r>
      <w:r w:rsidRPr="004517B9">
        <w:rPr>
          <w:sz w:val="22"/>
          <w:szCs w:val="22"/>
        </w:rPr>
        <w:t xml:space="preserve"> offset any costs</w:t>
      </w:r>
      <w:r w:rsidR="00445EBB" w:rsidRPr="004517B9">
        <w:rPr>
          <w:sz w:val="22"/>
          <w:szCs w:val="22"/>
        </w:rPr>
        <w:t>, eg resources, examination costs,</w:t>
      </w:r>
      <w:r w:rsidRPr="004517B9">
        <w:rPr>
          <w:sz w:val="22"/>
          <w:szCs w:val="22"/>
        </w:rPr>
        <w:t xml:space="preserve"> </w:t>
      </w:r>
      <w:r w:rsidR="00445EBB" w:rsidRPr="004517B9">
        <w:rPr>
          <w:sz w:val="22"/>
          <w:szCs w:val="22"/>
        </w:rPr>
        <w:t>it may have incurred against any refund of fees due.</w:t>
      </w:r>
    </w:p>
    <w:p w14:paraId="75E72383" w14:textId="77777777" w:rsidR="00445EBB" w:rsidRPr="004517B9" w:rsidRDefault="00445EBB" w:rsidP="003A27A2">
      <w:pPr>
        <w:ind w:left="709"/>
        <w:rPr>
          <w:sz w:val="22"/>
          <w:szCs w:val="22"/>
        </w:rPr>
      </w:pPr>
    </w:p>
    <w:p w14:paraId="3F4A3FEB" w14:textId="77777777" w:rsidR="005F55BD" w:rsidRPr="004517B9" w:rsidRDefault="00445EBB" w:rsidP="003A27A2">
      <w:pPr>
        <w:ind w:left="709"/>
        <w:rPr>
          <w:sz w:val="22"/>
          <w:szCs w:val="22"/>
        </w:rPr>
      </w:pPr>
      <w:r w:rsidRPr="004517B9">
        <w:rPr>
          <w:sz w:val="22"/>
          <w:szCs w:val="22"/>
        </w:rPr>
        <w:t xml:space="preserve">The College </w:t>
      </w:r>
      <w:r w:rsidR="00CF3EDF" w:rsidRPr="004517B9">
        <w:rPr>
          <w:sz w:val="22"/>
          <w:szCs w:val="22"/>
        </w:rPr>
        <w:t xml:space="preserve">reserves the right to </w:t>
      </w:r>
      <w:r w:rsidRPr="004517B9">
        <w:rPr>
          <w:sz w:val="22"/>
          <w:szCs w:val="22"/>
        </w:rPr>
        <w:t>offset any bursary due against any unpaid fees.</w:t>
      </w:r>
    </w:p>
    <w:p w14:paraId="1E82E06E" w14:textId="77777777" w:rsidR="006D7800" w:rsidRPr="004517B9" w:rsidRDefault="006D7800" w:rsidP="003A27A2">
      <w:pPr>
        <w:ind w:left="709"/>
        <w:rPr>
          <w:sz w:val="22"/>
          <w:szCs w:val="22"/>
        </w:rPr>
      </w:pPr>
    </w:p>
    <w:p w14:paraId="1DE8AF6F" w14:textId="77777777" w:rsidR="005A3DA2" w:rsidRPr="00FD3196" w:rsidRDefault="00697B47" w:rsidP="003A27A2">
      <w:pPr>
        <w:pStyle w:val="Heading1"/>
        <w:spacing w:before="0" w:after="0"/>
        <w:rPr>
          <w:rFonts w:ascii="Verdana" w:hAnsi="Verdana"/>
          <w:b w:val="0"/>
          <w:sz w:val="28"/>
          <w:szCs w:val="28"/>
        </w:rPr>
      </w:pPr>
      <w:r w:rsidRPr="00FD3196">
        <w:rPr>
          <w:rFonts w:ascii="Verdana" w:hAnsi="Verdana"/>
          <w:b w:val="0"/>
          <w:sz w:val="28"/>
          <w:szCs w:val="28"/>
        </w:rPr>
        <w:t>4</w:t>
      </w:r>
      <w:r w:rsidR="005A3DA2" w:rsidRPr="00FD3196">
        <w:rPr>
          <w:rFonts w:ascii="Verdana" w:hAnsi="Verdana"/>
          <w:b w:val="0"/>
          <w:sz w:val="28"/>
          <w:szCs w:val="28"/>
        </w:rPr>
        <w:t>.</w:t>
      </w:r>
      <w:r w:rsidR="005A3DA2" w:rsidRPr="00FD3196">
        <w:rPr>
          <w:rFonts w:ascii="Verdana" w:hAnsi="Verdana"/>
          <w:b w:val="0"/>
          <w:sz w:val="28"/>
          <w:szCs w:val="28"/>
        </w:rPr>
        <w:tab/>
      </w:r>
      <w:proofErr w:type="gramStart"/>
      <w:r w:rsidR="005A3DA2" w:rsidRPr="00FD3196">
        <w:rPr>
          <w:rFonts w:ascii="Verdana" w:hAnsi="Verdana"/>
          <w:b w:val="0"/>
          <w:sz w:val="28"/>
          <w:szCs w:val="28"/>
        </w:rPr>
        <w:t>Non Section</w:t>
      </w:r>
      <w:proofErr w:type="gramEnd"/>
      <w:r w:rsidR="005A3DA2" w:rsidRPr="00FD3196">
        <w:rPr>
          <w:rFonts w:ascii="Verdana" w:hAnsi="Verdana"/>
          <w:b w:val="0"/>
          <w:sz w:val="28"/>
          <w:szCs w:val="28"/>
        </w:rPr>
        <w:t xml:space="preserve"> 97 Qualifications</w:t>
      </w:r>
    </w:p>
    <w:p w14:paraId="029EF624" w14:textId="77777777" w:rsidR="005A3DA2" w:rsidRPr="004517B9" w:rsidRDefault="005A3DA2" w:rsidP="003A27A2">
      <w:pPr>
        <w:rPr>
          <w:b/>
          <w:sz w:val="22"/>
          <w:szCs w:val="22"/>
          <w:u w:val="single"/>
        </w:rPr>
      </w:pPr>
    </w:p>
    <w:p w14:paraId="27557B20" w14:textId="77777777" w:rsidR="005A3DA2" w:rsidRPr="004517B9" w:rsidRDefault="00697B47" w:rsidP="003A27A2">
      <w:pPr>
        <w:ind w:left="720" w:hanging="720"/>
        <w:rPr>
          <w:sz w:val="22"/>
          <w:szCs w:val="22"/>
        </w:rPr>
      </w:pPr>
      <w:r w:rsidRPr="004517B9">
        <w:rPr>
          <w:sz w:val="22"/>
          <w:szCs w:val="22"/>
        </w:rPr>
        <w:t>4</w:t>
      </w:r>
      <w:r w:rsidR="005A3DA2" w:rsidRPr="004517B9">
        <w:rPr>
          <w:sz w:val="22"/>
          <w:szCs w:val="22"/>
        </w:rPr>
        <w:t>.1</w:t>
      </w:r>
      <w:r w:rsidR="005A3DA2" w:rsidRPr="004517B9">
        <w:rPr>
          <w:sz w:val="22"/>
          <w:szCs w:val="22"/>
        </w:rPr>
        <w:tab/>
        <w:t xml:space="preserve">Where </w:t>
      </w:r>
      <w:r w:rsidR="00E92AAA" w:rsidRPr="004517B9">
        <w:rPr>
          <w:sz w:val="22"/>
          <w:szCs w:val="22"/>
        </w:rPr>
        <w:t>learner</w:t>
      </w:r>
      <w:r w:rsidR="005A3DA2" w:rsidRPr="004517B9">
        <w:rPr>
          <w:sz w:val="22"/>
          <w:szCs w:val="22"/>
        </w:rPr>
        <w:t>s are aged 19 &amp; above and are not studying qualifications approved under section 97</w:t>
      </w:r>
      <w:r w:rsidR="00D95C43" w:rsidRPr="004517B9">
        <w:rPr>
          <w:sz w:val="22"/>
          <w:szCs w:val="22"/>
        </w:rPr>
        <w:t xml:space="preserve"> of the Learning &amp; Skills Act</w:t>
      </w:r>
      <w:r w:rsidR="00B43419" w:rsidRPr="004517B9">
        <w:rPr>
          <w:sz w:val="22"/>
          <w:szCs w:val="22"/>
        </w:rPr>
        <w:t>,</w:t>
      </w:r>
      <w:r w:rsidR="005A3DA2" w:rsidRPr="004517B9">
        <w:rPr>
          <w:sz w:val="22"/>
          <w:szCs w:val="22"/>
        </w:rPr>
        <w:t xml:space="preserve"> the</w:t>
      </w:r>
      <w:r w:rsidR="00B43419" w:rsidRPr="004517B9">
        <w:rPr>
          <w:sz w:val="22"/>
          <w:szCs w:val="22"/>
        </w:rPr>
        <w:t>n</w:t>
      </w:r>
      <w:r w:rsidR="005A3DA2" w:rsidRPr="004517B9">
        <w:rPr>
          <w:sz w:val="22"/>
          <w:szCs w:val="22"/>
        </w:rPr>
        <w:t xml:space="preserve"> </w:t>
      </w:r>
      <w:r w:rsidR="004A6725" w:rsidRPr="004517B9">
        <w:rPr>
          <w:sz w:val="22"/>
          <w:szCs w:val="22"/>
        </w:rPr>
        <w:t>Welsh Government</w:t>
      </w:r>
      <w:r w:rsidR="005A3DA2" w:rsidRPr="004517B9">
        <w:rPr>
          <w:sz w:val="22"/>
          <w:szCs w:val="22"/>
        </w:rPr>
        <w:t xml:space="preserve"> funding can only be used for the delivery and not the awarding body’s assessment fees.</w:t>
      </w:r>
    </w:p>
    <w:p w14:paraId="15614F60" w14:textId="77777777" w:rsidR="005A3DA2" w:rsidRPr="004517B9" w:rsidRDefault="005A3DA2" w:rsidP="003A27A2">
      <w:pPr>
        <w:rPr>
          <w:sz w:val="22"/>
          <w:szCs w:val="22"/>
        </w:rPr>
      </w:pPr>
    </w:p>
    <w:p w14:paraId="512ECAB3" w14:textId="127DDBB5" w:rsidR="005A3DA2" w:rsidRPr="004517B9" w:rsidRDefault="00697B47" w:rsidP="003A27A2">
      <w:pPr>
        <w:ind w:left="720" w:hanging="720"/>
        <w:rPr>
          <w:sz w:val="22"/>
          <w:szCs w:val="22"/>
        </w:rPr>
      </w:pPr>
      <w:r w:rsidRPr="004517B9">
        <w:rPr>
          <w:sz w:val="22"/>
          <w:szCs w:val="22"/>
        </w:rPr>
        <w:t>4</w:t>
      </w:r>
      <w:r w:rsidR="005A3DA2" w:rsidRPr="004517B9">
        <w:rPr>
          <w:sz w:val="22"/>
          <w:szCs w:val="22"/>
        </w:rPr>
        <w:t>.2</w:t>
      </w:r>
      <w:r w:rsidR="005A3DA2" w:rsidRPr="004517B9">
        <w:rPr>
          <w:sz w:val="22"/>
          <w:szCs w:val="22"/>
        </w:rPr>
        <w:tab/>
        <w:t xml:space="preserve">The </w:t>
      </w:r>
      <w:r w:rsidR="0000570F" w:rsidRPr="004517B9">
        <w:rPr>
          <w:sz w:val="22"/>
          <w:szCs w:val="22"/>
        </w:rPr>
        <w:t>fees (or concessionary rate fee</w:t>
      </w:r>
      <w:r w:rsidR="005A3DA2" w:rsidRPr="004517B9">
        <w:rPr>
          <w:sz w:val="22"/>
          <w:szCs w:val="22"/>
        </w:rPr>
        <w:t xml:space="preserve"> </w:t>
      </w:r>
      <w:r w:rsidR="0000570F" w:rsidRPr="004517B9">
        <w:rPr>
          <w:sz w:val="22"/>
          <w:szCs w:val="22"/>
        </w:rPr>
        <w:t xml:space="preserve">where this is offered) </w:t>
      </w:r>
      <w:r w:rsidR="005A3DA2" w:rsidRPr="004517B9">
        <w:rPr>
          <w:sz w:val="22"/>
          <w:szCs w:val="22"/>
        </w:rPr>
        <w:t xml:space="preserve">for such courses must be sufficient to cover the awarding body’s assessment fee (including registration and examination costs). </w:t>
      </w:r>
    </w:p>
    <w:p w14:paraId="0B23110B" w14:textId="77777777" w:rsidR="0066337D" w:rsidRPr="004517B9" w:rsidRDefault="0066337D" w:rsidP="003A27A2">
      <w:pPr>
        <w:rPr>
          <w:b/>
          <w:sz w:val="22"/>
          <w:szCs w:val="22"/>
        </w:rPr>
      </w:pPr>
    </w:p>
    <w:p w14:paraId="5B518892" w14:textId="77777777" w:rsidR="008A552D" w:rsidRPr="00FD3196" w:rsidRDefault="00697B47" w:rsidP="003A27A2">
      <w:pPr>
        <w:pStyle w:val="Heading1"/>
        <w:spacing w:before="0" w:after="0"/>
        <w:rPr>
          <w:rFonts w:ascii="Verdana" w:hAnsi="Verdana" w:cs="Tahoma"/>
          <w:b w:val="0"/>
          <w:sz w:val="28"/>
          <w:szCs w:val="28"/>
        </w:rPr>
      </w:pPr>
      <w:r w:rsidRPr="00FD3196">
        <w:rPr>
          <w:rFonts w:ascii="Verdana" w:hAnsi="Verdana" w:cs="Tahoma"/>
          <w:b w:val="0"/>
          <w:sz w:val="28"/>
          <w:szCs w:val="28"/>
        </w:rPr>
        <w:t>5</w:t>
      </w:r>
      <w:r w:rsidR="0085727F" w:rsidRPr="00FD3196">
        <w:rPr>
          <w:rFonts w:ascii="Verdana" w:hAnsi="Verdana" w:cs="Tahoma"/>
          <w:b w:val="0"/>
          <w:sz w:val="28"/>
          <w:szCs w:val="28"/>
        </w:rPr>
        <w:t>.</w:t>
      </w:r>
      <w:r w:rsidR="0085727F" w:rsidRPr="00FD3196">
        <w:rPr>
          <w:rFonts w:ascii="Verdana" w:hAnsi="Verdana" w:cs="Tahoma"/>
          <w:b w:val="0"/>
          <w:sz w:val="28"/>
          <w:szCs w:val="28"/>
        </w:rPr>
        <w:tab/>
      </w:r>
      <w:r w:rsidR="008A552D" w:rsidRPr="00FD3196">
        <w:rPr>
          <w:rFonts w:ascii="Verdana" w:hAnsi="Verdana" w:cs="Tahoma"/>
          <w:b w:val="0"/>
          <w:sz w:val="28"/>
          <w:szCs w:val="28"/>
        </w:rPr>
        <w:t>Concessions</w:t>
      </w:r>
    </w:p>
    <w:p w14:paraId="61F11E02" w14:textId="77777777" w:rsidR="008A552D" w:rsidRPr="004517B9" w:rsidRDefault="008A552D" w:rsidP="003A27A2">
      <w:pPr>
        <w:rPr>
          <w:sz w:val="22"/>
          <w:szCs w:val="22"/>
        </w:rPr>
      </w:pPr>
    </w:p>
    <w:p w14:paraId="7A190BD0" w14:textId="77777777" w:rsidR="00C041DA" w:rsidRPr="004517B9" w:rsidRDefault="00697B47" w:rsidP="003A27A2">
      <w:pPr>
        <w:ind w:left="720" w:hanging="720"/>
        <w:rPr>
          <w:sz w:val="22"/>
          <w:szCs w:val="22"/>
        </w:rPr>
      </w:pPr>
      <w:r w:rsidRPr="004517B9">
        <w:rPr>
          <w:sz w:val="22"/>
          <w:szCs w:val="22"/>
        </w:rPr>
        <w:t>5</w:t>
      </w:r>
      <w:r w:rsidR="005F415B" w:rsidRPr="004517B9">
        <w:rPr>
          <w:sz w:val="22"/>
          <w:szCs w:val="22"/>
        </w:rPr>
        <w:t>.1</w:t>
      </w:r>
      <w:r w:rsidR="0085727F" w:rsidRPr="004517B9">
        <w:rPr>
          <w:sz w:val="22"/>
          <w:szCs w:val="22"/>
        </w:rPr>
        <w:tab/>
      </w:r>
      <w:r w:rsidR="00844B24" w:rsidRPr="004517B9">
        <w:rPr>
          <w:sz w:val="22"/>
          <w:szCs w:val="22"/>
        </w:rPr>
        <w:t xml:space="preserve">Concessions will be available on certain courses </w:t>
      </w:r>
      <w:r w:rsidR="00CB29A5" w:rsidRPr="004517B9">
        <w:rPr>
          <w:sz w:val="22"/>
          <w:szCs w:val="22"/>
        </w:rPr>
        <w:t>(</w:t>
      </w:r>
      <w:r w:rsidR="00CB29A5" w:rsidRPr="004517B9">
        <w:rPr>
          <w:b/>
          <w:i/>
          <w:sz w:val="22"/>
          <w:szCs w:val="22"/>
        </w:rPr>
        <w:t xml:space="preserve">as indicated </w:t>
      </w:r>
      <w:r w:rsidR="00B168D0" w:rsidRPr="004517B9">
        <w:rPr>
          <w:b/>
          <w:i/>
          <w:sz w:val="22"/>
          <w:szCs w:val="22"/>
        </w:rPr>
        <w:t xml:space="preserve">in Section </w:t>
      </w:r>
      <w:r w:rsidR="00CC1012" w:rsidRPr="004517B9">
        <w:rPr>
          <w:b/>
          <w:i/>
          <w:sz w:val="22"/>
          <w:szCs w:val="22"/>
        </w:rPr>
        <w:t>3</w:t>
      </w:r>
      <w:r w:rsidR="005F415B" w:rsidRPr="004517B9">
        <w:rPr>
          <w:b/>
          <w:i/>
          <w:sz w:val="22"/>
          <w:szCs w:val="22"/>
        </w:rPr>
        <w:t>.2</w:t>
      </w:r>
      <w:r w:rsidR="00B168D0" w:rsidRPr="004517B9">
        <w:rPr>
          <w:b/>
          <w:i/>
          <w:sz w:val="22"/>
          <w:szCs w:val="22"/>
        </w:rPr>
        <w:t xml:space="preserve"> and </w:t>
      </w:r>
      <w:r w:rsidR="00CC1012" w:rsidRPr="004517B9">
        <w:rPr>
          <w:b/>
          <w:i/>
          <w:sz w:val="22"/>
          <w:szCs w:val="22"/>
        </w:rPr>
        <w:t>3</w:t>
      </w:r>
      <w:r w:rsidR="005F415B" w:rsidRPr="004517B9">
        <w:rPr>
          <w:b/>
          <w:i/>
          <w:sz w:val="22"/>
          <w:szCs w:val="22"/>
        </w:rPr>
        <w:t>.3</w:t>
      </w:r>
      <w:r w:rsidR="00CB29A5" w:rsidRPr="004517B9">
        <w:rPr>
          <w:sz w:val="22"/>
          <w:szCs w:val="22"/>
        </w:rPr>
        <w:t xml:space="preserve">) </w:t>
      </w:r>
      <w:r w:rsidR="00844B24" w:rsidRPr="004517B9">
        <w:rPr>
          <w:sz w:val="22"/>
          <w:szCs w:val="22"/>
        </w:rPr>
        <w:t xml:space="preserve">to </w:t>
      </w:r>
      <w:r w:rsidR="00C041DA" w:rsidRPr="004517B9">
        <w:rPr>
          <w:sz w:val="22"/>
          <w:szCs w:val="22"/>
        </w:rPr>
        <w:t xml:space="preserve">certain </w:t>
      </w:r>
      <w:r w:rsidR="00844B24" w:rsidRPr="004517B9">
        <w:rPr>
          <w:sz w:val="22"/>
          <w:szCs w:val="22"/>
        </w:rPr>
        <w:t>learners</w:t>
      </w:r>
      <w:r w:rsidR="00C041DA" w:rsidRPr="004517B9">
        <w:rPr>
          <w:sz w:val="22"/>
          <w:szCs w:val="22"/>
        </w:rPr>
        <w:t>.</w:t>
      </w:r>
    </w:p>
    <w:p w14:paraId="2DE729A4" w14:textId="77777777" w:rsidR="00C041DA" w:rsidRPr="004517B9" w:rsidRDefault="00C041DA" w:rsidP="003A27A2">
      <w:pPr>
        <w:ind w:left="720" w:hanging="720"/>
        <w:rPr>
          <w:sz w:val="22"/>
          <w:szCs w:val="22"/>
        </w:rPr>
      </w:pPr>
    </w:p>
    <w:p w14:paraId="183554D1" w14:textId="1362139E" w:rsidR="00054F70" w:rsidRPr="004517B9" w:rsidRDefault="00697B47" w:rsidP="003A27A2">
      <w:pPr>
        <w:ind w:left="720" w:hanging="720"/>
        <w:rPr>
          <w:sz w:val="22"/>
          <w:szCs w:val="22"/>
        </w:rPr>
      </w:pPr>
      <w:r w:rsidRPr="004517B9">
        <w:rPr>
          <w:sz w:val="22"/>
          <w:szCs w:val="22"/>
        </w:rPr>
        <w:t>5</w:t>
      </w:r>
      <w:r w:rsidR="005F415B" w:rsidRPr="004517B9">
        <w:rPr>
          <w:sz w:val="22"/>
          <w:szCs w:val="22"/>
        </w:rPr>
        <w:t>.2</w:t>
      </w:r>
      <w:r w:rsidR="0066678C">
        <w:rPr>
          <w:sz w:val="22"/>
          <w:szCs w:val="22"/>
        </w:rPr>
        <w:tab/>
      </w:r>
      <w:r w:rsidR="00C041DA" w:rsidRPr="004517B9">
        <w:rPr>
          <w:sz w:val="22"/>
          <w:szCs w:val="22"/>
        </w:rPr>
        <w:t>The College offer</w:t>
      </w:r>
      <w:r w:rsidR="003330F2" w:rsidRPr="004517B9">
        <w:rPr>
          <w:sz w:val="22"/>
          <w:szCs w:val="22"/>
        </w:rPr>
        <w:t>s</w:t>
      </w:r>
      <w:r w:rsidR="00C041DA" w:rsidRPr="004517B9">
        <w:rPr>
          <w:sz w:val="22"/>
          <w:szCs w:val="22"/>
        </w:rPr>
        <w:t xml:space="preserve"> concessions </w:t>
      </w:r>
      <w:r w:rsidR="003330F2" w:rsidRPr="004517B9">
        <w:rPr>
          <w:sz w:val="22"/>
          <w:szCs w:val="22"/>
        </w:rPr>
        <w:t xml:space="preserve">on the basis of ability to pay. Learners </w:t>
      </w:r>
      <w:r w:rsidR="00C041DA" w:rsidRPr="004517B9">
        <w:rPr>
          <w:sz w:val="22"/>
          <w:szCs w:val="22"/>
        </w:rPr>
        <w:t>must be in receipt of one of the income based benefits</w:t>
      </w:r>
      <w:r w:rsidR="00054F70" w:rsidRPr="004517B9">
        <w:rPr>
          <w:sz w:val="22"/>
          <w:szCs w:val="22"/>
        </w:rPr>
        <w:t xml:space="preserve"> identified below</w:t>
      </w:r>
      <w:r w:rsidR="00C041DA" w:rsidRPr="004517B9">
        <w:rPr>
          <w:sz w:val="22"/>
          <w:szCs w:val="22"/>
        </w:rPr>
        <w:t xml:space="preserve">. </w:t>
      </w:r>
    </w:p>
    <w:p w14:paraId="5103A067" w14:textId="77777777" w:rsidR="00054F70" w:rsidRPr="004517B9" w:rsidRDefault="00054F70" w:rsidP="004D176E">
      <w:pPr>
        <w:ind w:left="720" w:hanging="720"/>
        <w:jc w:val="both"/>
        <w:rPr>
          <w:sz w:val="22"/>
          <w:szCs w:val="22"/>
        </w:rPr>
      </w:pPr>
    </w:p>
    <w:tbl>
      <w:tblPr>
        <w:tblStyle w:val="TableGrid"/>
        <w:tblW w:w="0" w:type="auto"/>
        <w:tblInd w:w="720" w:type="dxa"/>
        <w:tblBorders>
          <w:insideH w:val="none" w:sz="0" w:space="0" w:color="auto"/>
          <w:insideV w:val="none" w:sz="0" w:space="0" w:color="auto"/>
        </w:tblBorders>
        <w:tblLook w:val="04A0" w:firstRow="1" w:lastRow="0" w:firstColumn="1" w:lastColumn="0" w:noHBand="0" w:noVBand="1"/>
      </w:tblPr>
      <w:tblGrid>
        <w:gridCol w:w="5968"/>
      </w:tblGrid>
      <w:tr w:rsidR="004517B9" w:rsidRPr="004517B9" w14:paraId="370090DD" w14:textId="77777777" w:rsidTr="0002256A">
        <w:trPr>
          <w:trHeight w:val="281"/>
        </w:trPr>
        <w:tc>
          <w:tcPr>
            <w:tcW w:w="5968" w:type="dxa"/>
          </w:tcPr>
          <w:p w14:paraId="132D7E64" w14:textId="77777777" w:rsidR="00B47447" w:rsidRPr="00891D52" w:rsidRDefault="00B47447" w:rsidP="003A27A2">
            <w:pPr>
              <w:ind w:left="131"/>
              <w:rPr>
                <w:sz w:val="22"/>
                <w:szCs w:val="22"/>
              </w:rPr>
            </w:pPr>
            <w:r w:rsidRPr="00891D52">
              <w:rPr>
                <w:sz w:val="22"/>
                <w:szCs w:val="22"/>
              </w:rPr>
              <w:t>Universal Credit, which has replaced some of:</w:t>
            </w:r>
          </w:p>
          <w:p w14:paraId="5356762D" w14:textId="77777777" w:rsidR="00054F70" w:rsidRPr="004517B9" w:rsidRDefault="00054F70" w:rsidP="003A27A2">
            <w:pPr>
              <w:ind w:left="131"/>
            </w:pPr>
            <w:r w:rsidRPr="004517B9">
              <w:rPr>
                <w:sz w:val="22"/>
                <w:szCs w:val="22"/>
              </w:rPr>
              <w:t>Income Support</w:t>
            </w:r>
          </w:p>
        </w:tc>
      </w:tr>
      <w:tr w:rsidR="004517B9" w:rsidRPr="004517B9" w14:paraId="542E09A3" w14:textId="77777777" w:rsidTr="0002256A">
        <w:trPr>
          <w:trHeight w:val="298"/>
        </w:trPr>
        <w:tc>
          <w:tcPr>
            <w:tcW w:w="5968" w:type="dxa"/>
          </w:tcPr>
          <w:p w14:paraId="2BC23312" w14:textId="77777777" w:rsidR="00054F70" w:rsidRPr="004517B9" w:rsidRDefault="00054F70" w:rsidP="003A27A2">
            <w:pPr>
              <w:ind w:left="131"/>
            </w:pPr>
            <w:r w:rsidRPr="004517B9">
              <w:rPr>
                <w:sz w:val="22"/>
                <w:szCs w:val="22"/>
              </w:rPr>
              <w:t>Job Seekers Allowance</w:t>
            </w:r>
          </w:p>
        </w:tc>
      </w:tr>
      <w:tr w:rsidR="004517B9" w:rsidRPr="004517B9" w14:paraId="4CED9B3F" w14:textId="77777777" w:rsidTr="0002256A">
        <w:trPr>
          <w:trHeight w:val="298"/>
        </w:trPr>
        <w:tc>
          <w:tcPr>
            <w:tcW w:w="5968" w:type="dxa"/>
          </w:tcPr>
          <w:p w14:paraId="053492BA" w14:textId="77777777" w:rsidR="00054F70" w:rsidRPr="004517B9" w:rsidRDefault="00054F70" w:rsidP="003A27A2">
            <w:pPr>
              <w:ind w:left="131"/>
            </w:pPr>
            <w:r w:rsidRPr="004517B9">
              <w:rPr>
                <w:sz w:val="22"/>
                <w:szCs w:val="22"/>
              </w:rPr>
              <w:t>Pension Credits</w:t>
            </w:r>
          </w:p>
        </w:tc>
      </w:tr>
      <w:tr w:rsidR="004517B9" w:rsidRPr="004517B9" w14:paraId="3AB0C9EC" w14:textId="77777777" w:rsidTr="0002256A">
        <w:trPr>
          <w:trHeight w:val="298"/>
        </w:trPr>
        <w:tc>
          <w:tcPr>
            <w:tcW w:w="5968" w:type="dxa"/>
          </w:tcPr>
          <w:p w14:paraId="5269AA22" w14:textId="77777777" w:rsidR="00054F70" w:rsidRPr="004517B9" w:rsidRDefault="00054F70" w:rsidP="003A27A2">
            <w:pPr>
              <w:ind w:left="131"/>
            </w:pPr>
            <w:r w:rsidRPr="004517B9">
              <w:rPr>
                <w:sz w:val="22"/>
                <w:szCs w:val="22"/>
              </w:rPr>
              <w:t>Working Tax Credit</w:t>
            </w:r>
          </w:p>
        </w:tc>
      </w:tr>
      <w:tr w:rsidR="004517B9" w:rsidRPr="004517B9" w14:paraId="30ED28A4" w14:textId="77777777" w:rsidTr="0002256A">
        <w:trPr>
          <w:trHeight w:val="298"/>
        </w:trPr>
        <w:tc>
          <w:tcPr>
            <w:tcW w:w="5968" w:type="dxa"/>
          </w:tcPr>
          <w:p w14:paraId="2B3F27F8" w14:textId="12956A96" w:rsidR="00054F70" w:rsidRPr="004517B9" w:rsidRDefault="00054F70" w:rsidP="003A27A2">
            <w:pPr>
              <w:ind w:left="131"/>
            </w:pPr>
            <w:r w:rsidRPr="004517B9">
              <w:rPr>
                <w:sz w:val="22"/>
                <w:szCs w:val="22"/>
              </w:rPr>
              <w:t>Council Tax</w:t>
            </w:r>
            <w:r w:rsidR="00471104" w:rsidRPr="004517B9">
              <w:rPr>
                <w:sz w:val="22"/>
                <w:szCs w:val="22"/>
              </w:rPr>
              <w:t xml:space="preserve"> Benefit</w:t>
            </w:r>
          </w:p>
        </w:tc>
      </w:tr>
      <w:tr w:rsidR="004517B9" w:rsidRPr="004517B9" w14:paraId="5BEB1AB6" w14:textId="77777777" w:rsidTr="0002256A">
        <w:trPr>
          <w:trHeight w:val="298"/>
        </w:trPr>
        <w:tc>
          <w:tcPr>
            <w:tcW w:w="5968" w:type="dxa"/>
          </w:tcPr>
          <w:p w14:paraId="153CE35D" w14:textId="77777777" w:rsidR="00054F70" w:rsidRPr="004517B9" w:rsidRDefault="00054F70" w:rsidP="003A27A2">
            <w:pPr>
              <w:ind w:left="131"/>
            </w:pPr>
            <w:r w:rsidRPr="004517B9">
              <w:rPr>
                <w:sz w:val="22"/>
                <w:szCs w:val="22"/>
              </w:rPr>
              <w:lastRenderedPageBreak/>
              <w:t>Housing Benefit</w:t>
            </w:r>
          </w:p>
        </w:tc>
      </w:tr>
      <w:tr w:rsidR="005F415B" w:rsidRPr="004517B9" w14:paraId="10731DD4" w14:textId="77777777" w:rsidTr="0002256A">
        <w:trPr>
          <w:trHeight w:val="281"/>
        </w:trPr>
        <w:tc>
          <w:tcPr>
            <w:tcW w:w="5968" w:type="dxa"/>
          </w:tcPr>
          <w:p w14:paraId="656C8D3C" w14:textId="77777777" w:rsidR="00054F70" w:rsidRPr="004517B9" w:rsidRDefault="00054F70" w:rsidP="003A27A2">
            <w:pPr>
              <w:ind w:left="131"/>
            </w:pPr>
            <w:r w:rsidRPr="004517B9">
              <w:rPr>
                <w:rFonts w:cs="Arial"/>
                <w:sz w:val="22"/>
                <w:szCs w:val="22"/>
              </w:rPr>
              <w:t>Employment and Support Allowance</w:t>
            </w:r>
          </w:p>
        </w:tc>
      </w:tr>
    </w:tbl>
    <w:p w14:paraId="2B4BF820" w14:textId="77777777" w:rsidR="00054F70" w:rsidRPr="004517B9" w:rsidRDefault="00054F70" w:rsidP="003A27A2">
      <w:pPr>
        <w:ind w:left="720" w:hanging="720"/>
        <w:rPr>
          <w:sz w:val="22"/>
          <w:szCs w:val="22"/>
        </w:rPr>
      </w:pPr>
    </w:p>
    <w:p w14:paraId="1C7AC09D" w14:textId="77777777" w:rsidR="00C041DA" w:rsidRPr="004517B9" w:rsidRDefault="00697B47" w:rsidP="003A27A2">
      <w:pPr>
        <w:ind w:left="720" w:hanging="720"/>
        <w:rPr>
          <w:sz w:val="22"/>
          <w:szCs w:val="22"/>
        </w:rPr>
      </w:pPr>
      <w:r w:rsidRPr="004517B9">
        <w:rPr>
          <w:sz w:val="22"/>
          <w:szCs w:val="22"/>
        </w:rPr>
        <w:t>5</w:t>
      </w:r>
      <w:r w:rsidR="005F415B" w:rsidRPr="004517B9">
        <w:rPr>
          <w:sz w:val="22"/>
          <w:szCs w:val="22"/>
        </w:rPr>
        <w:t>.3</w:t>
      </w:r>
      <w:r w:rsidR="0002256A">
        <w:rPr>
          <w:sz w:val="22"/>
          <w:szCs w:val="22"/>
        </w:rPr>
        <w:tab/>
      </w:r>
      <w:r w:rsidR="00C041DA" w:rsidRPr="004517B9">
        <w:rPr>
          <w:sz w:val="22"/>
          <w:szCs w:val="22"/>
        </w:rPr>
        <w:t xml:space="preserve">However, in meeting our obligations to the Welsh Government, learners under 19 will also be entitled to concessions for </w:t>
      </w:r>
      <w:r w:rsidR="00B91983" w:rsidRPr="004517B9">
        <w:rPr>
          <w:sz w:val="22"/>
          <w:szCs w:val="22"/>
        </w:rPr>
        <w:t xml:space="preserve">those </w:t>
      </w:r>
      <w:r w:rsidR="00C041DA" w:rsidRPr="004517B9">
        <w:rPr>
          <w:sz w:val="22"/>
          <w:szCs w:val="22"/>
        </w:rPr>
        <w:t>courses that offer concessions.</w:t>
      </w:r>
    </w:p>
    <w:p w14:paraId="2C3C0A79" w14:textId="77777777" w:rsidR="00C041DA" w:rsidRPr="004517B9" w:rsidRDefault="00C041DA" w:rsidP="003A27A2">
      <w:pPr>
        <w:ind w:left="720" w:hanging="720"/>
        <w:rPr>
          <w:sz w:val="22"/>
          <w:szCs w:val="22"/>
        </w:rPr>
      </w:pPr>
    </w:p>
    <w:p w14:paraId="166A89B8" w14:textId="3D079A5F" w:rsidR="00C31B10" w:rsidRPr="004517B9" w:rsidRDefault="00697B47" w:rsidP="003A27A2">
      <w:pPr>
        <w:ind w:left="720" w:hanging="720"/>
        <w:rPr>
          <w:strike/>
          <w:sz w:val="22"/>
          <w:szCs w:val="22"/>
        </w:rPr>
      </w:pPr>
      <w:r w:rsidRPr="004517B9">
        <w:rPr>
          <w:sz w:val="22"/>
          <w:szCs w:val="22"/>
        </w:rPr>
        <w:t>5</w:t>
      </w:r>
      <w:r w:rsidR="005F415B" w:rsidRPr="004517B9">
        <w:rPr>
          <w:sz w:val="22"/>
          <w:szCs w:val="22"/>
        </w:rPr>
        <w:t>.4</w:t>
      </w:r>
      <w:r w:rsidR="0085727F" w:rsidRPr="004517B9">
        <w:rPr>
          <w:sz w:val="22"/>
          <w:szCs w:val="22"/>
        </w:rPr>
        <w:tab/>
      </w:r>
      <w:r w:rsidR="00C31B10" w:rsidRPr="004517B9">
        <w:rPr>
          <w:sz w:val="22"/>
          <w:szCs w:val="22"/>
        </w:rPr>
        <w:t>Learners must provide evidence of receipt of the eligible benefit</w:t>
      </w:r>
      <w:r w:rsidR="0045180C" w:rsidRPr="004517B9">
        <w:rPr>
          <w:sz w:val="22"/>
          <w:szCs w:val="22"/>
        </w:rPr>
        <w:t xml:space="preserve"> (or age or education status)</w:t>
      </w:r>
      <w:r w:rsidR="00C31B10" w:rsidRPr="004517B9">
        <w:rPr>
          <w:sz w:val="22"/>
          <w:szCs w:val="22"/>
        </w:rPr>
        <w:t xml:space="preserve">.  Learners unable to provide valid evidence at the time of enrolment will not be eligible for concessions and must pay the full cost of the course. </w:t>
      </w:r>
    </w:p>
    <w:p w14:paraId="10320F72" w14:textId="77777777" w:rsidR="00C31B10" w:rsidRPr="004517B9" w:rsidRDefault="00C31B10" w:rsidP="003A27A2">
      <w:pPr>
        <w:rPr>
          <w:sz w:val="22"/>
          <w:szCs w:val="22"/>
        </w:rPr>
      </w:pPr>
    </w:p>
    <w:p w14:paraId="6B873358" w14:textId="54D3217C" w:rsidR="00A17618" w:rsidRPr="0099544D" w:rsidRDefault="00697B47" w:rsidP="003A27A2">
      <w:pPr>
        <w:ind w:left="720" w:hanging="720"/>
        <w:rPr>
          <w:sz w:val="22"/>
          <w:szCs w:val="22"/>
        </w:rPr>
      </w:pPr>
      <w:r w:rsidRPr="004517B9">
        <w:rPr>
          <w:sz w:val="22"/>
          <w:szCs w:val="22"/>
        </w:rPr>
        <w:t>5</w:t>
      </w:r>
      <w:r w:rsidR="005F415B" w:rsidRPr="004517B9">
        <w:rPr>
          <w:sz w:val="22"/>
          <w:szCs w:val="22"/>
        </w:rPr>
        <w:t>.5</w:t>
      </w:r>
      <w:r w:rsidR="00A53211" w:rsidRPr="004517B9">
        <w:rPr>
          <w:sz w:val="22"/>
          <w:szCs w:val="22"/>
        </w:rPr>
        <w:tab/>
      </w:r>
      <w:r w:rsidR="00A17618" w:rsidRPr="004517B9">
        <w:rPr>
          <w:sz w:val="22"/>
          <w:szCs w:val="22"/>
        </w:rPr>
        <w:t xml:space="preserve">Amendments to fees can only be </w:t>
      </w:r>
      <w:r w:rsidR="00DF206C" w:rsidRPr="004517B9">
        <w:rPr>
          <w:sz w:val="22"/>
          <w:szCs w:val="22"/>
        </w:rPr>
        <w:t xml:space="preserve">approved by the </w:t>
      </w:r>
      <w:r w:rsidR="00983776" w:rsidRPr="0099544D">
        <w:rPr>
          <w:sz w:val="22"/>
          <w:szCs w:val="22"/>
        </w:rPr>
        <w:t xml:space="preserve">Vice Principal </w:t>
      </w:r>
      <w:r w:rsidR="00200478" w:rsidRPr="0099544D">
        <w:rPr>
          <w:sz w:val="22"/>
          <w:szCs w:val="22"/>
        </w:rPr>
        <w:t>Finance</w:t>
      </w:r>
      <w:r w:rsidR="0002256A" w:rsidRPr="0099544D">
        <w:rPr>
          <w:sz w:val="22"/>
          <w:szCs w:val="22"/>
        </w:rPr>
        <w:t xml:space="preserve"> and MIS</w:t>
      </w:r>
      <w:r w:rsidR="00D47EA3" w:rsidRPr="0099544D">
        <w:rPr>
          <w:sz w:val="22"/>
          <w:szCs w:val="22"/>
        </w:rPr>
        <w:t>.</w:t>
      </w:r>
    </w:p>
    <w:p w14:paraId="3CC9BA3E" w14:textId="77777777" w:rsidR="0000570F" w:rsidRPr="0099544D" w:rsidRDefault="0000570F" w:rsidP="003A27A2">
      <w:pPr>
        <w:rPr>
          <w:sz w:val="22"/>
          <w:szCs w:val="22"/>
        </w:rPr>
      </w:pPr>
    </w:p>
    <w:p w14:paraId="21FABF5B" w14:textId="77777777" w:rsidR="00C31B10" w:rsidRPr="0099544D" w:rsidRDefault="00697B47" w:rsidP="003A27A2">
      <w:pPr>
        <w:pStyle w:val="Heading1"/>
        <w:spacing w:before="0" w:after="0"/>
        <w:rPr>
          <w:rFonts w:ascii="Verdana" w:hAnsi="Verdana"/>
          <w:b w:val="0"/>
          <w:sz w:val="28"/>
          <w:szCs w:val="28"/>
        </w:rPr>
      </w:pPr>
      <w:r w:rsidRPr="0099544D">
        <w:rPr>
          <w:rFonts w:ascii="Verdana" w:hAnsi="Verdana"/>
          <w:b w:val="0"/>
          <w:sz w:val="28"/>
          <w:szCs w:val="28"/>
        </w:rPr>
        <w:t>6</w:t>
      </w:r>
      <w:r w:rsidR="0085727F" w:rsidRPr="0099544D">
        <w:rPr>
          <w:rFonts w:ascii="Verdana" w:hAnsi="Verdana"/>
          <w:b w:val="0"/>
          <w:sz w:val="28"/>
          <w:szCs w:val="28"/>
        </w:rPr>
        <w:t>.</w:t>
      </w:r>
      <w:r w:rsidR="0085727F" w:rsidRPr="0099544D">
        <w:rPr>
          <w:rFonts w:ascii="Verdana" w:hAnsi="Verdana"/>
          <w:b w:val="0"/>
          <w:sz w:val="28"/>
          <w:szCs w:val="28"/>
        </w:rPr>
        <w:tab/>
      </w:r>
      <w:r w:rsidR="00C31B10" w:rsidRPr="0099544D">
        <w:rPr>
          <w:rFonts w:ascii="Verdana" w:hAnsi="Verdana"/>
          <w:b w:val="0"/>
          <w:sz w:val="28"/>
          <w:szCs w:val="28"/>
        </w:rPr>
        <w:t>Grant Support</w:t>
      </w:r>
    </w:p>
    <w:p w14:paraId="2B8BCFF1" w14:textId="77777777" w:rsidR="00C31B10" w:rsidRPr="004517B9" w:rsidRDefault="00C31B10" w:rsidP="003A27A2">
      <w:pPr>
        <w:rPr>
          <w:rFonts w:cs="Arial"/>
          <w:b/>
          <w:sz w:val="22"/>
          <w:szCs w:val="22"/>
        </w:rPr>
      </w:pPr>
    </w:p>
    <w:p w14:paraId="2DB507C6" w14:textId="77777777" w:rsidR="00C31B10" w:rsidRPr="004517B9" w:rsidRDefault="00697B47" w:rsidP="003A27A2">
      <w:pPr>
        <w:ind w:left="720" w:hanging="720"/>
        <w:rPr>
          <w:rFonts w:cs="Arial"/>
          <w:sz w:val="22"/>
          <w:szCs w:val="22"/>
        </w:rPr>
      </w:pPr>
      <w:r w:rsidRPr="004517B9">
        <w:rPr>
          <w:rFonts w:cs="Arial"/>
          <w:sz w:val="22"/>
          <w:szCs w:val="22"/>
        </w:rPr>
        <w:t>6</w:t>
      </w:r>
      <w:r w:rsidR="0085727F" w:rsidRPr="004517B9">
        <w:rPr>
          <w:rFonts w:cs="Arial"/>
          <w:sz w:val="22"/>
          <w:szCs w:val="22"/>
        </w:rPr>
        <w:t>.1</w:t>
      </w:r>
      <w:r w:rsidR="0085727F" w:rsidRPr="004517B9">
        <w:rPr>
          <w:rFonts w:cs="Arial"/>
          <w:sz w:val="22"/>
          <w:szCs w:val="22"/>
        </w:rPr>
        <w:tab/>
      </w:r>
      <w:r w:rsidR="00C31B10" w:rsidRPr="004517B9">
        <w:rPr>
          <w:rFonts w:cs="Arial"/>
          <w:sz w:val="22"/>
          <w:szCs w:val="22"/>
        </w:rPr>
        <w:t xml:space="preserve">The College will promote and </w:t>
      </w:r>
      <w:r w:rsidR="00A83632" w:rsidRPr="004517B9">
        <w:rPr>
          <w:rFonts w:cs="Arial"/>
          <w:sz w:val="22"/>
          <w:szCs w:val="22"/>
        </w:rPr>
        <w:t xml:space="preserve">assist learners in applying for </w:t>
      </w:r>
      <w:r w:rsidR="00C31B10" w:rsidRPr="004517B9">
        <w:rPr>
          <w:rFonts w:cs="Arial"/>
          <w:sz w:val="22"/>
          <w:szCs w:val="22"/>
        </w:rPr>
        <w:t xml:space="preserve">grant support </w:t>
      </w:r>
      <w:r w:rsidR="00A83632" w:rsidRPr="004517B9">
        <w:rPr>
          <w:rFonts w:cs="Arial"/>
          <w:sz w:val="22"/>
          <w:szCs w:val="22"/>
        </w:rPr>
        <w:t>towards fees.</w:t>
      </w:r>
    </w:p>
    <w:p w14:paraId="14F80BC0" w14:textId="77777777" w:rsidR="00A945B7" w:rsidRPr="004517B9" w:rsidRDefault="00A945B7" w:rsidP="003A27A2">
      <w:pPr>
        <w:ind w:left="720" w:hanging="720"/>
        <w:rPr>
          <w:rFonts w:cs="Arial"/>
          <w:sz w:val="22"/>
          <w:szCs w:val="22"/>
        </w:rPr>
      </w:pPr>
    </w:p>
    <w:p w14:paraId="0AE78FE8" w14:textId="77777777" w:rsidR="00A945B7" w:rsidRPr="004517B9" w:rsidRDefault="00697B47" w:rsidP="003A27A2">
      <w:pPr>
        <w:ind w:left="720" w:hanging="720"/>
        <w:rPr>
          <w:rFonts w:cs="Arial"/>
          <w:sz w:val="22"/>
          <w:szCs w:val="22"/>
        </w:rPr>
      </w:pPr>
      <w:r w:rsidRPr="004517B9">
        <w:rPr>
          <w:rFonts w:cs="Arial"/>
          <w:sz w:val="22"/>
          <w:szCs w:val="22"/>
        </w:rPr>
        <w:t>6</w:t>
      </w:r>
      <w:r w:rsidR="00A945B7" w:rsidRPr="004517B9">
        <w:rPr>
          <w:rFonts w:cs="Arial"/>
          <w:sz w:val="22"/>
          <w:szCs w:val="22"/>
        </w:rPr>
        <w:t>.2</w:t>
      </w:r>
      <w:r w:rsidR="00A945B7" w:rsidRPr="004517B9">
        <w:rPr>
          <w:rFonts w:cs="Arial"/>
          <w:sz w:val="22"/>
          <w:szCs w:val="22"/>
        </w:rPr>
        <w:tab/>
      </w:r>
      <w:r w:rsidR="00F86877" w:rsidRPr="004517B9">
        <w:rPr>
          <w:rFonts w:cs="Arial"/>
          <w:sz w:val="22"/>
          <w:szCs w:val="22"/>
        </w:rPr>
        <w:t xml:space="preserve">Such grants </w:t>
      </w:r>
      <w:r w:rsidR="00200478" w:rsidRPr="004517B9">
        <w:rPr>
          <w:rFonts w:cs="Arial"/>
          <w:sz w:val="22"/>
          <w:szCs w:val="22"/>
        </w:rPr>
        <w:t xml:space="preserve">may </w:t>
      </w:r>
      <w:r w:rsidR="00F86877" w:rsidRPr="004517B9">
        <w:rPr>
          <w:rFonts w:cs="Arial"/>
          <w:sz w:val="22"/>
          <w:szCs w:val="22"/>
        </w:rPr>
        <w:t xml:space="preserve">include, </w:t>
      </w:r>
      <w:r w:rsidR="0002256A">
        <w:rPr>
          <w:rFonts w:cs="Arial"/>
          <w:sz w:val="22"/>
          <w:szCs w:val="22"/>
        </w:rPr>
        <w:t>Welsh Government</w:t>
      </w:r>
      <w:r w:rsidR="00F86877" w:rsidRPr="004517B9">
        <w:rPr>
          <w:rFonts w:cs="Arial"/>
          <w:sz w:val="22"/>
          <w:szCs w:val="22"/>
        </w:rPr>
        <w:t xml:space="preserve"> Learning Grants, </w:t>
      </w:r>
      <w:r w:rsidR="00200478" w:rsidRPr="004517B9">
        <w:rPr>
          <w:rFonts w:cs="Arial"/>
          <w:sz w:val="22"/>
          <w:szCs w:val="22"/>
        </w:rPr>
        <w:t>Student Finance Wales</w:t>
      </w:r>
      <w:r w:rsidR="00F86877" w:rsidRPr="004517B9">
        <w:rPr>
          <w:rFonts w:cs="Arial"/>
          <w:sz w:val="22"/>
          <w:szCs w:val="22"/>
        </w:rPr>
        <w:t xml:space="preserve"> and ReAct Funding.</w:t>
      </w:r>
    </w:p>
    <w:p w14:paraId="708871DF" w14:textId="77777777" w:rsidR="009C18C4" w:rsidRPr="004517B9" w:rsidRDefault="009C18C4" w:rsidP="003A27A2">
      <w:pPr>
        <w:ind w:left="720" w:hanging="720"/>
        <w:rPr>
          <w:rFonts w:cs="Arial"/>
          <w:sz w:val="22"/>
          <w:szCs w:val="22"/>
        </w:rPr>
      </w:pPr>
    </w:p>
    <w:p w14:paraId="3D8579DD" w14:textId="77777777" w:rsidR="009C18C4" w:rsidRPr="004517B9" w:rsidRDefault="009C18C4" w:rsidP="00780CA1">
      <w:pPr>
        <w:pStyle w:val="ListParagraph"/>
        <w:numPr>
          <w:ilvl w:val="1"/>
          <w:numId w:val="6"/>
        </w:numPr>
        <w:rPr>
          <w:sz w:val="22"/>
          <w:szCs w:val="22"/>
        </w:rPr>
      </w:pPr>
      <w:r w:rsidRPr="004517B9">
        <w:rPr>
          <w:sz w:val="22"/>
          <w:szCs w:val="22"/>
        </w:rPr>
        <w:t>For further information on these grants learners should contact the Student Funding Team.</w:t>
      </w:r>
    </w:p>
    <w:p w14:paraId="44A0E4E2" w14:textId="77777777" w:rsidR="00D44AD6" w:rsidRPr="004517B9" w:rsidRDefault="00D44AD6" w:rsidP="003A27A2">
      <w:pPr>
        <w:rPr>
          <w:rFonts w:cs="Arial"/>
          <w:b/>
          <w:sz w:val="22"/>
          <w:szCs w:val="22"/>
        </w:rPr>
      </w:pPr>
    </w:p>
    <w:p w14:paraId="6B798485" w14:textId="77777777" w:rsidR="00AB1DBB" w:rsidRPr="0084629A" w:rsidRDefault="00697B47" w:rsidP="003A27A2">
      <w:pPr>
        <w:pStyle w:val="Heading1"/>
        <w:spacing w:before="0" w:after="0"/>
        <w:rPr>
          <w:rFonts w:ascii="Verdana" w:hAnsi="Verdana"/>
          <w:b w:val="0"/>
          <w:sz w:val="28"/>
          <w:szCs w:val="28"/>
        </w:rPr>
      </w:pPr>
      <w:r w:rsidRPr="0084629A">
        <w:rPr>
          <w:rFonts w:ascii="Verdana" w:hAnsi="Verdana"/>
          <w:b w:val="0"/>
          <w:sz w:val="28"/>
          <w:szCs w:val="28"/>
        </w:rPr>
        <w:t>7</w:t>
      </w:r>
      <w:r w:rsidR="0085727F" w:rsidRPr="0084629A">
        <w:rPr>
          <w:rFonts w:ascii="Verdana" w:hAnsi="Verdana"/>
          <w:b w:val="0"/>
          <w:sz w:val="28"/>
          <w:szCs w:val="28"/>
        </w:rPr>
        <w:t>.</w:t>
      </w:r>
      <w:r w:rsidR="0085727F" w:rsidRPr="0084629A">
        <w:rPr>
          <w:rFonts w:ascii="Verdana" w:hAnsi="Verdana"/>
          <w:b w:val="0"/>
          <w:sz w:val="28"/>
          <w:szCs w:val="28"/>
        </w:rPr>
        <w:tab/>
      </w:r>
      <w:r w:rsidR="00AB1DBB" w:rsidRPr="0084629A">
        <w:rPr>
          <w:rFonts w:ascii="Verdana" w:hAnsi="Verdana"/>
          <w:b w:val="0"/>
          <w:sz w:val="28"/>
          <w:szCs w:val="28"/>
        </w:rPr>
        <w:t>Discounts and Incentives</w:t>
      </w:r>
    </w:p>
    <w:p w14:paraId="2FDDDB07" w14:textId="77777777" w:rsidR="00AB1DBB" w:rsidRPr="004517B9" w:rsidRDefault="00AB1DBB" w:rsidP="003A27A2">
      <w:pPr>
        <w:rPr>
          <w:rFonts w:cs="Arial"/>
          <w:b/>
          <w:sz w:val="22"/>
          <w:szCs w:val="22"/>
        </w:rPr>
      </w:pPr>
    </w:p>
    <w:p w14:paraId="6D2866FE" w14:textId="77777777" w:rsidR="00AB1DBB" w:rsidRPr="004517B9" w:rsidRDefault="00697B47" w:rsidP="003A27A2">
      <w:pPr>
        <w:ind w:left="720" w:hanging="720"/>
        <w:rPr>
          <w:rFonts w:cs="Arial"/>
          <w:sz w:val="22"/>
          <w:szCs w:val="22"/>
        </w:rPr>
      </w:pPr>
      <w:r w:rsidRPr="004517B9">
        <w:rPr>
          <w:rFonts w:cs="Arial"/>
          <w:sz w:val="22"/>
          <w:szCs w:val="22"/>
        </w:rPr>
        <w:t>7</w:t>
      </w:r>
      <w:r w:rsidR="00AB1DBB" w:rsidRPr="004517B9">
        <w:rPr>
          <w:rFonts w:cs="Arial"/>
          <w:sz w:val="22"/>
          <w:szCs w:val="22"/>
        </w:rPr>
        <w:t>.1</w:t>
      </w:r>
      <w:r w:rsidR="00AB1DBB" w:rsidRPr="004517B9">
        <w:rPr>
          <w:rFonts w:cs="Arial"/>
          <w:sz w:val="22"/>
          <w:szCs w:val="22"/>
        </w:rPr>
        <w:tab/>
        <w:t>The College may offer certain discounts or incentives on certain courses to encourage early applications or stimulate demand for particular courses.</w:t>
      </w:r>
    </w:p>
    <w:p w14:paraId="42041B1B" w14:textId="77777777" w:rsidR="0066337D" w:rsidRPr="004517B9" w:rsidRDefault="0066337D" w:rsidP="003A27A2">
      <w:pPr>
        <w:rPr>
          <w:rFonts w:cs="Arial"/>
          <w:sz w:val="22"/>
          <w:szCs w:val="22"/>
        </w:rPr>
      </w:pPr>
    </w:p>
    <w:p w14:paraId="3290A5F6" w14:textId="00FA060B" w:rsidR="00AB1DBB" w:rsidRPr="004517B9" w:rsidRDefault="00697B47" w:rsidP="003A27A2">
      <w:pPr>
        <w:ind w:left="709" w:hanging="709"/>
        <w:rPr>
          <w:sz w:val="22"/>
          <w:szCs w:val="22"/>
        </w:rPr>
      </w:pPr>
      <w:r w:rsidRPr="004517B9">
        <w:rPr>
          <w:rFonts w:cs="Arial"/>
          <w:sz w:val="22"/>
          <w:szCs w:val="22"/>
        </w:rPr>
        <w:t>7</w:t>
      </w:r>
      <w:r w:rsidR="00AB1DBB" w:rsidRPr="004517B9">
        <w:rPr>
          <w:rFonts w:cs="Arial"/>
          <w:sz w:val="22"/>
          <w:szCs w:val="22"/>
        </w:rPr>
        <w:t>.2</w:t>
      </w:r>
      <w:r w:rsidR="00AB1DBB" w:rsidRPr="004517B9">
        <w:rPr>
          <w:rFonts w:cs="Arial"/>
          <w:sz w:val="22"/>
          <w:szCs w:val="22"/>
        </w:rPr>
        <w:tab/>
        <w:t xml:space="preserve">The type of discount or incentive will be identified and agreed by the relevant </w:t>
      </w:r>
      <w:r w:rsidR="00BA6667" w:rsidRPr="0099544D">
        <w:rPr>
          <w:rFonts w:cs="Arial"/>
          <w:sz w:val="22"/>
          <w:szCs w:val="22"/>
        </w:rPr>
        <w:t>Dean of Faculty</w:t>
      </w:r>
      <w:r w:rsidR="00BF1A4D" w:rsidRPr="0099544D">
        <w:rPr>
          <w:rFonts w:cs="Arial"/>
          <w:sz w:val="22"/>
          <w:szCs w:val="22"/>
        </w:rPr>
        <w:t xml:space="preserve">. </w:t>
      </w:r>
      <w:r w:rsidR="00AB1DBB" w:rsidRPr="0099544D">
        <w:rPr>
          <w:rFonts w:cs="Arial"/>
          <w:sz w:val="22"/>
          <w:szCs w:val="22"/>
        </w:rPr>
        <w:t xml:space="preserve">All such discounts or incentives are to be </w:t>
      </w:r>
      <w:r w:rsidR="00AB1DBB" w:rsidRPr="0099544D">
        <w:rPr>
          <w:sz w:val="22"/>
          <w:szCs w:val="22"/>
        </w:rPr>
        <w:t xml:space="preserve">approved by the </w:t>
      </w:r>
      <w:r w:rsidR="00891D52" w:rsidRPr="0099544D">
        <w:rPr>
          <w:bCs/>
          <w:sz w:val="22"/>
          <w:szCs w:val="22"/>
        </w:rPr>
        <w:t xml:space="preserve">Vice Principal </w:t>
      </w:r>
      <w:r w:rsidR="00200478" w:rsidRPr="0099544D">
        <w:rPr>
          <w:sz w:val="22"/>
          <w:szCs w:val="22"/>
        </w:rPr>
        <w:t>Finance</w:t>
      </w:r>
      <w:r w:rsidR="00BF1A4D" w:rsidRPr="0099544D">
        <w:rPr>
          <w:sz w:val="22"/>
          <w:szCs w:val="22"/>
        </w:rPr>
        <w:t xml:space="preserve"> and MIS</w:t>
      </w:r>
      <w:r w:rsidR="00AB1DBB" w:rsidRPr="0099544D">
        <w:rPr>
          <w:sz w:val="22"/>
          <w:szCs w:val="22"/>
        </w:rPr>
        <w:t>.</w:t>
      </w:r>
    </w:p>
    <w:p w14:paraId="723BAF52" w14:textId="77777777" w:rsidR="00877EEE" w:rsidRPr="004517B9" w:rsidRDefault="00877EEE" w:rsidP="003A27A2">
      <w:pPr>
        <w:rPr>
          <w:rFonts w:cs="Arial"/>
          <w:b/>
          <w:sz w:val="22"/>
          <w:szCs w:val="22"/>
        </w:rPr>
      </w:pPr>
    </w:p>
    <w:p w14:paraId="76C1DEA3" w14:textId="77777777" w:rsidR="00B46143" w:rsidRPr="0084629A" w:rsidRDefault="00697B47" w:rsidP="003A27A2">
      <w:pPr>
        <w:pStyle w:val="Heading1"/>
        <w:spacing w:before="0" w:after="0"/>
        <w:rPr>
          <w:rFonts w:ascii="Verdana" w:hAnsi="Verdana"/>
          <w:b w:val="0"/>
          <w:sz w:val="28"/>
          <w:szCs w:val="28"/>
        </w:rPr>
      </w:pPr>
      <w:r w:rsidRPr="0084629A">
        <w:rPr>
          <w:rFonts w:ascii="Verdana" w:hAnsi="Verdana"/>
          <w:b w:val="0"/>
          <w:sz w:val="28"/>
          <w:szCs w:val="28"/>
        </w:rPr>
        <w:t>8</w:t>
      </w:r>
      <w:r w:rsidR="00B46143" w:rsidRPr="0084629A">
        <w:rPr>
          <w:rFonts w:ascii="Verdana" w:hAnsi="Verdana"/>
          <w:b w:val="0"/>
          <w:sz w:val="28"/>
          <w:szCs w:val="28"/>
        </w:rPr>
        <w:t>.</w:t>
      </w:r>
      <w:r w:rsidR="00B46143" w:rsidRPr="0084629A">
        <w:rPr>
          <w:rFonts w:ascii="Verdana" w:hAnsi="Verdana"/>
          <w:b w:val="0"/>
          <w:sz w:val="28"/>
          <w:szCs w:val="28"/>
        </w:rPr>
        <w:tab/>
        <w:t>Instalment Plans</w:t>
      </w:r>
    </w:p>
    <w:p w14:paraId="06870B2E" w14:textId="77777777" w:rsidR="00B46143" w:rsidRPr="004517B9" w:rsidRDefault="00B46143" w:rsidP="003A27A2">
      <w:pPr>
        <w:rPr>
          <w:sz w:val="22"/>
          <w:szCs w:val="22"/>
        </w:rPr>
      </w:pPr>
    </w:p>
    <w:p w14:paraId="05C48FD9" w14:textId="77777777" w:rsidR="00B46143" w:rsidRPr="004517B9" w:rsidRDefault="00697B47" w:rsidP="003A27A2">
      <w:pPr>
        <w:ind w:left="720" w:hanging="720"/>
        <w:rPr>
          <w:sz w:val="22"/>
          <w:szCs w:val="22"/>
        </w:rPr>
      </w:pPr>
      <w:r w:rsidRPr="004517B9">
        <w:rPr>
          <w:sz w:val="22"/>
          <w:szCs w:val="22"/>
        </w:rPr>
        <w:t>8</w:t>
      </w:r>
      <w:r w:rsidR="00B46143" w:rsidRPr="004517B9">
        <w:rPr>
          <w:sz w:val="22"/>
          <w:szCs w:val="22"/>
        </w:rPr>
        <w:t>.1</w:t>
      </w:r>
      <w:r w:rsidR="00B46143" w:rsidRPr="004517B9">
        <w:rPr>
          <w:sz w:val="22"/>
          <w:szCs w:val="22"/>
        </w:rPr>
        <w:tab/>
        <w:t xml:space="preserve">The College offers instalment plans as a facility to enable the learner to spread the cost of the course. </w:t>
      </w:r>
    </w:p>
    <w:p w14:paraId="60CF2AC8" w14:textId="77777777" w:rsidR="0066337D" w:rsidRPr="004517B9" w:rsidRDefault="0066337D" w:rsidP="003A27A2">
      <w:pPr>
        <w:ind w:left="720" w:hanging="720"/>
        <w:rPr>
          <w:sz w:val="22"/>
          <w:szCs w:val="22"/>
        </w:rPr>
      </w:pPr>
    </w:p>
    <w:p w14:paraId="06A92848" w14:textId="77777777" w:rsidR="00ED5BEC" w:rsidRPr="004517B9" w:rsidRDefault="00697B47" w:rsidP="003A27A2">
      <w:pPr>
        <w:ind w:left="709" w:hanging="709"/>
        <w:rPr>
          <w:sz w:val="22"/>
          <w:szCs w:val="22"/>
        </w:rPr>
      </w:pPr>
      <w:r w:rsidRPr="004517B9">
        <w:rPr>
          <w:sz w:val="22"/>
          <w:szCs w:val="22"/>
        </w:rPr>
        <w:t>8</w:t>
      </w:r>
      <w:r w:rsidR="00B46143" w:rsidRPr="004517B9">
        <w:rPr>
          <w:sz w:val="22"/>
          <w:szCs w:val="22"/>
        </w:rPr>
        <w:t>.2</w:t>
      </w:r>
      <w:r w:rsidR="00B46143" w:rsidRPr="004517B9">
        <w:rPr>
          <w:sz w:val="22"/>
          <w:szCs w:val="22"/>
        </w:rPr>
        <w:tab/>
        <w:t xml:space="preserve">The College will continue to offer instalment plans for </w:t>
      </w:r>
      <w:r w:rsidR="006750B3" w:rsidRPr="004517B9">
        <w:rPr>
          <w:sz w:val="22"/>
          <w:szCs w:val="22"/>
        </w:rPr>
        <w:t xml:space="preserve">non-HE (which are subject to </w:t>
      </w:r>
      <w:r w:rsidR="00D54734" w:rsidRPr="004517B9">
        <w:rPr>
          <w:sz w:val="22"/>
          <w:szCs w:val="22"/>
        </w:rPr>
        <w:t xml:space="preserve">the </w:t>
      </w:r>
      <w:r w:rsidR="006750B3" w:rsidRPr="004517B9">
        <w:rPr>
          <w:sz w:val="22"/>
          <w:szCs w:val="22"/>
        </w:rPr>
        <w:t>alternative arrangements</w:t>
      </w:r>
      <w:r w:rsidR="00D54734" w:rsidRPr="004517B9">
        <w:rPr>
          <w:sz w:val="22"/>
          <w:szCs w:val="22"/>
        </w:rPr>
        <w:t xml:space="preserve"> noted above</w:t>
      </w:r>
      <w:r w:rsidR="006750B3" w:rsidRPr="004517B9">
        <w:rPr>
          <w:sz w:val="22"/>
          <w:szCs w:val="22"/>
        </w:rPr>
        <w:t xml:space="preserve">) </w:t>
      </w:r>
      <w:r w:rsidR="00B46143" w:rsidRPr="004517B9">
        <w:rPr>
          <w:sz w:val="22"/>
          <w:szCs w:val="22"/>
        </w:rPr>
        <w:t>courses of £100 or over.  Th</w:t>
      </w:r>
      <w:r w:rsidR="00ED5BEC" w:rsidRPr="004517B9">
        <w:rPr>
          <w:sz w:val="22"/>
          <w:szCs w:val="22"/>
        </w:rPr>
        <w:t>e fees will be paid as follows:</w:t>
      </w:r>
    </w:p>
    <w:p w14:paraId="227AFBAB" w14:textId="77777777" w:rsidR="00ED5BEC" w:rsidRPr="004517B9" w:rsidRDefault="00ED5BEC" w:rsidP="003A27A2">
      <w:pPr>
        <w:ind w:left="720" w:hanging="720"/>
        <w:rPr>
          <w:sz w:val="22"/>
          <w:szCs w:val="22"/>
        </w:rPr>
      </w:pPr>
    </w:p>
    <w:p w14:paraId="63159AB9" w14:textId="77777777" w:rsidR="00B46143" w:rsidRPr="004517B9" w:rsidRDefault="00B46143" w:rsidP="00780CA1">
      <w:pPr>
        <w:pStyle w:val="ListParagraph"/>
        <w:numPr>
          <w:ilvl w:val="0"/>
          <w:numId w:val="5"/>
        </w:numPr>
        <w:ind w:left="1080"/>
        <w:rPr>
          <w:sz w:val="22"/>
          <w:szCs w:val="22"/>
        </w:rPr>
      </w:pPr>
      <w:r w:rsidRPr="004517B9">
        <w:rPr>
          <w:sz w:val="22"/>
          <w:szCs w:val="22"/>
        </w:rPr>
        <w:t>50% of the fee is paid on enrolment</w:t>
      </w:r>
    </w:p>
    <w:p w14:paraId="3D91586F" w14:textId="77777777" w:rsidR="0066678C" w:rsidRDefault="00B46143" w:rsidP="00780CA1">
      <w:pPr>
        <w:pStyle w:val="ListParagraph"/>
        <w:numPr>
          <w:ilvl w:val="0"/>
          <w:numId w:val="5"/>
        </w:numPr>
        <w:ind w:left="1080"/>
        <w:rPr>
          <w:sz w:val="22"/>
          <w:szCs w:val="22"/>
        </w:rPr>
      </w:pPr>
      <w:r w:rsidRPr="004517B9">
        <w:rPr>
          <w:sz w:val="22"/>
          <w:szCs w:val="22"/>
        </w:rPr>
        <w:t>25% of the fee is paid one month after enrolment</w:t>
      </w:r>
      <w:r w:rsidRPr="004517B9">
        <w:rPr>
          <w:sz w:val="22"/>
          <w:szCs w:val="22"/>
        </w:rPr>
        <w:tab/>
      </w:r>
    </w:p>
    <w:p w14:paraId="09B831E2" w14:textId="48D8BB2C" w:rsidR="00B46143" w:rsidRPr="0066678C" w:rsidRDefault="00B46143" w:rsidP="00780CA1">
      <w:pPr>
        <w:pStyle w:val="ListParagraph"/>
        <w:numPr>
          <w:ilvl w:val="0"/>
          <w:numId w:val="5"/>
        </w:numPr>
        <w:ind w:left="1080"/>
        <w:rPr>
          <w:sz w:val="22"/>
          <w:szCs w:val="22"/>
        </w:rPr>
      </w:pPr>
      <w:r w:rsidRPr="0066678C">
        <w:rPr>
          <w:sz w:val="22"/>
          <w:szCs w:val="22"/>
        </w:rPr>
        <w:t>25% of the fee is paid two months after enrolmen</w:t>
      </w:r>
      <w:r w:rsidR="0066678C" w:rsidRPr="0066678C">
        <w:rPr>
          <w:sz w:val="22"/>
          <w:szCs w:val="22"/>
        </w:rPr>
        <w:t xml:space="preserve">t. </w:t>
      </w:r>
      <w:r w:rsidRPr="0066678C">
        <w:rPr>
          <w:sz w:val="22"/>
          <w:szCs w:val="22"/>
        </w:rPr>
        <w:t>(Subject to full payment one month before the end of the course)</w:t>
      </w:r>
    </w:p>
    <w:p w14:paraId="7A5E616C" w14:textId="77777777" w:rsidR="00B46143" w:rsidRPr="004517B9" w:rsidRDefault="00B46143" w:rsidP="003A27A2">
      <w:pPr>
        <w:rPr>
          <w:sz w:val="22"/>
          <w:szCs w:val="22"/>
        </w:rPr>
      </w:pPr>
    </w:p>
    <w:p w14:paraId="689FCAEC" w14:textId="7E424EFD" w:rsidR="004517B9" w:rsidRPr="004517B9" w:rsidRDefault="00697B47" w:rsidP="003A27A2">
      <w:pPr>
        <w:rPr>
          <w:sz w:val="22"/>
          <w:szCs w:val="22"/>
        </w:rPr>
      </w:pPr>
      <w:r w:rsidRPr="004517B9">
        <w:rPr>
          <w:sz w:val="22"/>
          <w:szCs w:val="22"/>
        </w:rPr>
        <w:t>8</w:t>
      </w:r>
      <w:r w:rsidR="004517B9">
        <w:rPr>
          <w:sz w:val="22"/>
          <w:szCs w:val="22"/>
        </w:rPr>
        <w:t>.3</w:t>
      </w:r>
      <w:r w:rsidR="00B46143" w:rsidRPr="004517B9">
        <w:rPr>
          <w:sz w:val="22"/>
          <w:szCs w:val="22"/>
        </w:rPr>
        <w:tab/>
        <w:t>A £10 administration fee is charged for any instalment plans.</w:t>
      </w:r>
    </w:p>
    <w:p w14:paraId="55389C32" w14:textId="77777777" w:rsidR="00B46143" w:rsidRPr="004517B9" w:rsidRDefault="00697B47" w:rsidP="003A27A2">
      <w:pPr>
        <w:ind w:left="720" w:hanging="720"/>
        <w:rPr>
          <w:sz w:val="22"/>
          <w:szCs w:val="22"/>
        </w:rPr>
      </w:pPr>
      <w:r w:rsidRPr="004517B9">
        <w:rPr>
          <w:sz w:val="22"/>
          <w:szCs w:val="22"/>
        </w:rPr>
        <w:lastRenderedPageBreak/>
        <w:t>8</w:t>
      </w:r>
      <w:r w:rsidR="00B46143" w:rsidRPr="004517B9">
        <w:rPr>
          <w:sz w:val="22"/>
          <w:szCs w:val="22"/>
        </w:rPr>
        <w:t>.</w:t>
      </w:r>
      <w:r w:rsidR="004517B9">
        <w:rPr>
          <w:sz w:val="22"/>
          <w:szCs w:val="22"/>
        </w:rPr>
        <w:t>4</w:t>
      </w:r>
      <w:r w:rsidR="00B46143" w:rsidRPr="004517B9">
        <w:rPr>
          <w:sz w:val="22"/>
          <w:szCs w:val="22"/>
        </w:rPr>
        <w:tab/>
        <w:t xml:space="preserve">If a </w:t>
      </w:r>
      <w:r w:rsidR="00E92AAA" w:rsidRPr="004517B9">
        <w:rPr>
          <w:sz w:val="22"/>
          <w:szCs w:val="22"/>
        </w:rPr>
        <w:t xml:space="preserve">learner </w:t>
      </w:r>
      <w:r w:rsidR="00B46143" w:rsidRPr="004517B9">
        <w:rPr>
          <w:sz w:val="22"/>
          <w:szCs w:val="22"/>
        </w:rPr>
        <w:t xml:space="preserve">withdraws from a class before instalment payments are due, the full cost of the course is still due and the payments will be expected to be honoured. </w:t>
      </w:r>
      <w:r w:rsidR="00B46143" w:rsidRPr="004517B9">
        <w:rPr>
          <w:sz w:val="22"/>
          <w:szCs w:val="22"/>
          <w:u w:val="single"/>
        </w:rPr>
        <w:t xml:space="preserve">If payment is not made on the due dates or payments are cancelled then an </w:t>
      </w:r>
      <w:r w:rsidR="00D95C43" w:rsidRPr="004517B9">
        <w:rPr>
          <w:sz w:val="22"/>
          <w:szCs w:val="22"/>
          <w:u w:val="single"/>
        </w:rPr>
        <w:t xml:space="preserve">additional </w:t>
      </w:r>
      <w:r w:rsidR="00B46143" w:rsidRPr="004517B9">
        <w:rPr>
          <w:sz w:val="22"/>
          <w:szCs w:val="22"/>
          <w:u w:val="single"/>
        </w:rPr>
        <w:t>administration fee maybe charged</w:t>
      </w:r>
      <w:r w:rsidR="00B46143" w:rsidRPr="004517B9">
        <w:rPr>
          <w:sz w:val="22"/>
          <w:szCs w:val="22"/>
        </w:rPr>
        <w:t>.</w:t>
      </w:r>
    </w:p>
    <w:p w14:paraId="77CD098B" w14:textId="77777777" w:rsidR="00B46143" w:rsidRPr="004517B9" w:rsidRDefault="00B46143" w:rsidP="003A27A2">
      <w:pPr>
        <w:rPr>
          <w:sz w:val="22"/>
          <w:szCs w:val="22"/>
        </w:rPr>
      </w:pPr>
    </w:p>
    <w:p w14:paraId="0FF42278" w14:textId="77777777" w:rsidR="00B46143" w:rsidRPr="004517B9" w:rsidRDefault="00697B47" w:rsidP="003A27A2">
      <w:pPr>
        <w:ind w:left="720" w:hanging="720"/>
        <w:rPr>
          <w:sz w:val="22"/>
          <w:szCs w:val="22"/>
        </w:rPr>
      </w:pPr>
      <w:r w:rsidRPr="004517B9">
        <w:rPr>
          <w:sz w:val="22"/>
          <w:szCs w:val="22"/>
        </w:rPr>
        <w:t>8</w:t>
      </w:r>
      <w:r w:rsidR="00B46143" w:rsidRPr="004517B9">
        <w:rPr>
          <w:sz w:val="22"/>
          <w:szCs w:val="22"/>
        </w:rPr>
        <w:t>.</w:t>
      </w:r>
      <w:r w:rsidR="004517B9">
        <w:rPr>
          <w:sz w:val="22"/>
          <w:szCs w:val="22"/>
        </w:rPr>
        <w:t>5</w:t>
      </w:r>
      <w:r w:rsidR="00B46143" w:rsidRPr="004517B9">
        <w:rPr>
          <w:sz w:val="22"/>
          <w:szCs w:val="22"/>
        </w:rPr>
        <w:tab/>
        <w:t xml:space="preserve">If a course is cancelled by the College then the Faculty and MIS must inform Finance to ensure that any </w:t>
      </w:r>
      <w:r w:rsidR="00E91508" w:rsidRPr="004517B9">
        <w:rPr>
          <w:sz w:val="22"/>
          <w:szCs w:val="22"/>
        </w:rPr>
        <w:t>post-dated</w:t>
      </w:r>
      <w:r w:rsidR="00B46143" w:rsidRPr="004517B9">
        <w:rPr>
          <w:sz w:val="22"/>
          <w:szCs w:val="22"/>
        </w:rPr>
        <w:t xml:space="preserve"> cheques are not presented for payment.</w:t>
      </w:r>
    </w:p>
    <w:p w14:paraId="23DB0A92" w14:textId="77777777" w:rsidR="00F376D8" w:rsidRPr="004517B9" w:rsidRDefault="00F376D8" w:rsidP="003A27A2">
      <w:pPr>
        <w:ind w:left="720" w:hanging="720"/>
        <w:rPr>
          <w:sz w:val="22"/>
          <w:szCs w:val="22"/>
        </w:rPr>
      </w:pPr>
    </w:p>
    <w:p w14:paraId="253146A0" w14:textId="77777777" w:rsidR="00F376D8" w:rsidRPr="004517B9" w:rsidRDefault="00F376D8" w:rsidP="003A27A2">
      <w:pPr>
        <w:ind w:left="720" w:hanging="720"/>
        <w:rPr>
          <w:sz w:val="22"/>
          <w:szCs w:val="22"/>
        </w:rPr>
      </w:pPr>
      <w:r w:rsidRPr="004517B9">
        <w:rPr>
          <w:sz w:val="22"/>
          <w:szCs w:val="22"/>
        </w:rPr>
        <w:t>8.7</w:t>
      </w:r>
      <w:r w:rsidRPr="004517B9">
        <w:rPr>
          <w:sz w:val="22"/>
          <w:szCs w:val="22"/>
        </w:rPr>
        <w:tab/>
        <w:t>Some part-time HE courses have alternative instalment plans.  Details can be obtained from the Finance Department or the College's HE Manager.</w:t>
      </w:r>
    </w:p>
    <w:p w14:paraId="6E6F3BD1" w14:textId="77777777" w:rsidR="00B46143" w:rsidRPr="004517B9" w:rsidRDefault="00B46143" w:rsidP="003A27A2">
      <w:pPr>
        <w:rPr>
          <w:sz w:val="22"/>
          <w:szCs w:val="22"/>
        </w:rPr>
      </w:pPr>
    </w:p>
    <w:p w14:paraId="3C56BD02" w14:textId="77777777" w:rsidR="00CB2F94" w:rsidRPr="0084629A" w:rsidRDefault="00697B47" w:rsidP="003A27A2">
      <w:pPr>
        <w:pStyle w:val="Heading1"/>
        <w:spacing w:before="0" w:after="0"/>
        <w:rPr>
          <w:rFonts w:ascii="Verdana" w:hAnsi="Verdana"/>
          <w:b w:val="0"/>
          <w:sz w:val="28"/>
          <w:szCs w:val="28"/>
        </w:rPr>
      </w:pPr>
      <w:r w:rsidRPr="0084629A">
        <w:rPr>
          <w:rFonts w:ascii="Verdana" w:hAnsi="Verdana"/>
          <w:b w:val="0"/>
          <w:sz w:val="28"/>
          <w:szCs w:val="28"/>
        </w:rPr>
        <w:t>9</w:t>
      </w:r>
      <w:r w:rsidR="00AB1DBB" w:rsidRPr="0084629A">
        <w:rPr>
          <w:rFonts w:ascii="Verdana" w:hAnsi="Verdana"/>
          <w:b w:val="0"/>
          <w:sz w:val="28"/>
          <w:szCs w:val="28"/>
        </w:rPr>
        <w:t>.</w:t>
      </w:r>
      <w:r w:rsidR="00AB1DBB" w:rsidRPr="0084629A">
        <w:rPr>
          <w:rFonts w:ascii="Verdana" w:hAnsi="Verdana"/>
          <w:b w:val="0"/>
          <w:sz w:val="28"/>
          <w:szCs w:val="28"/>
        </w:rPr>
        <w:tab/>
      </w:r>
      <w:r w:rsidR="00CB2F94" w:rsidRPr="0084629A">
        <w:rPr>
          <w:rFonts w:ascii="Verdana" w:hAnsi="Verdana"/>
          <w:b w:val="0"/>
          <w:sz w:val="28"/>
          <w:szCs w:val="28"/>
        </w:rPr>
        <w:t xml:space="preserve">Staff Development </w:t>
      </w:r>
      <w:r w:rsidR="00ED5BEC" w:rsidRPr="0084629A">
        <w:rPr>
          <w:rFonts w:ascii="Verdana" w:hAnsi="Verdana"/>
          <w:b w:val="0"/>
          <w:sz w:val="28"/>
          <w:szCs w:val="28"/>
        </w:rPr>
        <w:t>and</w:t>
      </w:r>
      <w:r w:rsidR="00CB2F94" w:rsidRPr="0084629A">
        <w:rPr>
          <w:rFonts w:ascii="Verdana" w:hAnsi="Verdana"/>
          <w:b w:val="0"/>
          <w:sz w:val="28"/>
          <w:szCs w:val="28"/>
        </w:rPr>
        <w:t xml:space="preserve"> Staff Discount</w:t>
      </w:r>
    </w:p>
    <w:p w14:paraId="669DC7C5" w14:textId="77777777" w:rsidR="00CB2F94" w:rsidRPr="004517B9" w:rsidRDefault="00CB2F94" w:rsidP="003A27A2">
      <w:pPr>
        <w:rPr>
          <w:rFonts w:cs="Arial"/>
          <w:b/>
          <w:sz w:val="22"/>
          <w:szCs w:val="22"/>
        </w:rPr>
      </w:pPr>
    </w:p>
    <w:p w14:paraId="4E05CCCC" w14:textId="77777777" w:rsidR="00CB2F94" w:rsidRPr="004517B9" w:rsidRDefault="00697B47" w:rsidP="003A27A2">
      <w:pPr>
        <w:ind w:left="720" w:hanging="720"/>
        <w:rPr>
          <w:rFonts w:cs="Arial"/>
          <w:sz w:val="22"/>
          <w:szCs w:val="22"/>
        </w:rPr>
      </w:pPr>
      <w:r w:rsidRPr="004517B9">
        <w:rPr>
          <w:rFonts w:cs="Arial"/>
          <w:sz w:val="22"/>
          <w:szCs w:val="22"/>
        </w:rPr>
        <w:t>9</w:t>
      </w:r>
      <w:r w:rsidR="0085727F" w:rsidRPr="004517B9">
        <w:rPr>
          <w:rFonts w:cs="Arial"/>
          <w:sz w:val="22"/>
          <w:szCs w:val="22"/>
        </w:rPr>
        <w:t>.1</w:t>
      </w:r>
      <w:r w:rsidR="0085727F" w:rsidRPr="004517B9">
        <w:rPr>
          <w:rFonts w:cs="Arial"/>
          <w:sz w:val="22"/>
          <w:szCs w:val="22"/>
        </w:rPr>
        <w:tab/>
      </w:r>
      <w:r w:rsidR="00CB2F94" w:rsidRPr="004517B9">
        <w:rPr>
          <w:rFonts w:cs="Arial"/>
          <w:sz w:val="22"/>
          <w:szCs w:val="22"/>
        </w:rPr>
        <w:t>The College will actively encourage and promote staff undertaking courses in the College through both Staff Development &amp; Staff Discount.</w:t>
      </w:r>
    </w:p>
    <w:p w14:paraId="4F8E8E18" w14:textId="77777777" w:rsidR="00271C85" w:rsidRPr="004517B9" w:rsidRDefault="00271C85" w:rsidP="003A27A2">
      <w:pPr>
        <w:rPr>
          <w:rFonts w:cs="Arial"/>
          <w:sz w:val="22"/>
          <w:szCs w:val="22"/>
        </w:rPr>
      </w:pPr>
    </w:p>
    <w:p w14:paraId="2AEDFC59" w14:textId="77777777" w:rsidR="00271C85" w:rsidRPr="004517B9" w:rsidRDefault="00697B47" w:rsidP="003A27A2">
      <w:pPr>
        <w:ind w:left="720" w:hanging="720"/>
        <w:rPr>
          <w:rFonts w:cs="Arial"/>
          <w:sz w:val="22"/>
          <w:szCs w:val="22"/>
        </w:rPr>
      </w:pPr>
      <w:r w:rsidRPr="004517B9">
        <w:rPr>
          <w:rFonts w:cs="Arial"/>
          <w:sz w:val="22"/>
          <w:szCs w:val="22"/>
        </w:rPr>
        <w:t>9</w:t>
      </w:r>
      <w:r w:rsidR="0085727F" w:rsidRPr="004517B9">
        <w:rPr>
          <w:rFonts w:cs="Arial"/>
          <w:sz w:val="22"/>
          <w:szCs w:val="22"/>
        </w:rPr>
        <w:t>.2</w:t>
      </w:r>
      <w:r w:rsidR="0085727F" w:rsidRPr="004517B9">
        <w:rPr>
          <w:rFonts w:cs="Arial"/>
          <w:sz w:val="22"/>
          <w:szCs w:val="22"/>
        </w:rPr>
        <w:tab/>
      </w:r>
      <w:r w:rsidR="00271C85" w:rsidRPr="004517B9">
        <w:rPr>
          <w:rFonts w:cs="Arial"/>
          <w:sz w:val="22"/>
          <w:szCs w:val="22"/>
        </w:rPr>
        <w:t>Even though some, or all, of the course may be funded by Staff Development or Staff Discount, staff must follow all the standard admissions and enrolment policies and procedures.</w:t>
      </w:r>
    </w:p>
    <w:p w14:paraId="06F69CB4" w14:textId="77777777" w:rsidR="00CB2F94" w:rsidRPr="004517B9" w:rsidRDefault="00CB2F94" w:rsidP="003A27A2">
      <w:pPr>
        <w:rPr>
          <w:rFonts w:cs="Arial"/>
          <w:sz w:val="22"/>
          <w:szCs w:val="22"/>
        </w:rPr>
      </w:pPr>
    </w:p>
    <w:p w14:paraId="3DE66BF9" w14:textId="77777777" w:rsidR="00CB2F94" w:rsidRPr="004517B9" w:rsidRDefault="00697B47" w:rsidP="003A27A2">
      <w:pPr>
        <w:ind w:left="720" w:hanging="720"/>
        <w:rPr>
          <w:rFonts w:cs="Arial"/>
          <w:sz w:val="22"/>
          <w:szCs w:val="22"/>
        </w:rPr>
      </w:pPr>
      <w:r w:rsidRPr="004517B9">
        <w:rPr>
          <w:rFonts w:cs="Arial"/>
          <w:sz w:val="22"/>
          <w:szCs w:val="22"/>
        </w:rPr>
        <w:t>9</w:t>
      </w:r>
      <w:r w:rsidR="00B43419" w:rsidRPr="004517B9">
        <w:rPr>
          <w:rFonts w:cs="Arial"/>
          <w:sz w:val="22"/>
          <w:szCs w:val="22"/>
        </w:rPr>
        <w:t>.3</w:t>
      </w:r>
      <w:r w:rsidR="00B43419" w:rsidRPr="004517B9">
        <w:rPr>
          <w:rFonts w:cs="Arial"/>
          <w:sz w:val="22"/>
          <w:szCs w:val="22"/>
        </w:rPr>
        <w:tab/>
      </w:r>
      <w:r w:rsidR="00CB2F94" w:rsidRPr="004517B9">
        <w:rPr>
          <w:rFonts w:cs="Arial"/>
          <w:sz w:val="22"/>
          <w:szCs w:val="22"/>
        </w:rPr>
        <w:t xml:space="preserve">All requests for courses to be funded through Staff Development must be approved by the </w:t>
      </w:r>
      <w:r w:rsidR="00BF1A4D">
        <w:rPr>
          <w:rFonts w:cs="Arial"/>
          <w:sz w:val="22"/>
          <w:szCs w:val="22"/>
        </w:rPr>
        <w:t>Staff Development</w:t>
      </w:r>
      <w:r w:rsidR="00AF6AA6" w:rsidRPr="004517B9">
        <w:rPr>
          <w:rFonts w:cs="Arial"/>
          <w:sz w:val="22"/>
          <w:szCs w:val="22"/>
        </w:rPr>
        <w:t xml:space="preserve"> </w:t>
      </w:r>
      <w:r w:rsidR="00271C85" w:rsidRPr="004517B9">
        <w:rPr>
          <w:rFonts w:cs="Arial"/>
          <w:sz w:val="22"/>
          <w:szCs w:val="22"/>
        </w:rPr>
        <w:t>prior to enrolment</w:t>
      </w:r>
      <w:r w:rsidR="00CB2F94" w:rsidRPr="004517B9">
        <w:rPr>
          <w:rFonts w:cs="Arial"/>
          <w:sz w:val="22"/>
          <w:szCs w:val="22"/>
        </w:rPr>
        <w:t>.</w:t>
      </w:r>
    </w:p>
    <w:p w14:paraId="4BC90D57" w14:textId="77777777" w:rsidR="0000570F" w:rsidRPr="004517B9" w:rsidRDefault="0000570F" w:rsidP="003A27A2">
      <w:pPr>
        <w:ind w:firstLine="720"/>
        <w:rPr>
          <w:rFonts w:cs="Arial"/>
          <w:b/>
          <w:i/>
          <w:sz w:val="22"/>
          <w:szCs w:val="22"/>
        </w:rPr>
      </w:pPr>
    </w:p>
    <w:p w14:paraId="7B11B34B" w14:textId="77777777" w:rsidR="00E0784C" w:rsidRPr="004517B9" w:rsidRDefault="00697B47" w:rsidP="003A27A2">
      <w:pPr>
        <w:ind w:left="720" w:hanging="720"/>
        <w:rPr>
          <w:rFonts w:cs="Arial"/>
          <w:b/>
          <w:sz w:val="22"/>
          <w:szCs w:val="22"/>
          <w:u w:val="single"/>
        </w:rPr>
      </w:pPr>
      <w:r w:rsidRPr="004517B9">
        <w:rPr>
          <w:rFonts w:cs="Arial"/>
          <w:sz w:val="22"/>
          <w:szCs w:val="22"/>
        </w:rPr>
        <w:t>9</w:t>
      </w:r>
      <w:r w:rsidR="00B43419" w:rsidRPr="004517B9">
        <w:rPr>
          <w:rFonts w:cs="Arial"/>
          <w:sz w:val="22"/>
          <w:szCs w:val="22"/>
        </w:rPr>
        <w:t>.</w:t>
      </w:r>
      <w:r w:rsidR="005F415B" w:rsidRPr="004517B9">
        <w:rPr>
          <w:rFonts w:cs="Arial"/>
          <w:sz w:val="22"/>
          <w:szCs w:val="22"/>
        </w:rPr>
        <w:t>4</w:t>
      </w:r>
      <w:r w:rsidR="00B43419" w:rsidRPr="004517B9">
        <w:rPr>
          <w:rFonts w:cs="Arial"/>
          <w:sz w:val="22"/>
          <w:szCs w:val="22"/>
        </w:rPr>
        <w:tab/>
      </w:r>
      <w:r w:rsidR="00CD37B1" w:rsidRPr="004517B9">
        <w:rPr>
          <w:rFonts w:cs="Arial"/>
          <w:sz w:val="22"/>
          <w:szCs w:val="22"/>
        </w:rPr>
        <w:t xml:space="preserve">The </w:t>
      </w:r>
      <w:r w:rsidR="00CB2F94" w:rsidRPr="004517B9">
        <w:rPr>
          <w:rFonts w:cs="Arial"/>
          <w:sz w:val="22"/>
          <w:szCs w:val="22"/>
        </w:rPr>
        <w:t xml:space="preserve">level of </w:t>
      </w:r>
      <w:r w:rsidR="00AF4EB2" w:rsidRPr="004517B9">
        <w:rPr>
          <w:rFonts w:cs="Arial"/>
          <w:sz w:val="22"/>
          <w:szCs w:val="22"/>
        </w:rPr>
        <w:t>S</w:t>
      </w:r>
      <w:r w:rsidR="00CB2F94" w:rsidRPr="004517B9">
        <w:rPr>
          <w:rFonts w:cs="Arial"/>
          <w:sz w:val="22"/>
          <w:szCs w:val="22"/>
        </w:rPr>
        <w:t xml:space="preserve">taff </w:t>
      </w:r>
      <w:r w:rsidR="00AF4EB2" w:rsidRPr="004517B9">
        <w:rPr>
          <w:rFonts w:cs="Arial"/>
          <w:sz w:val="22"/>
          <w:szCs w:val="22"/>
        </w:rPr>
        <w:t>D</w:t>
      </w:r>
      <w:r w:rsidR="00CB2F94" w:rsidRPr="004517B9">
        <w:rPr>
          <w:rFonts w:cs="Arial"/>
          <w:sz w:val="22"/>
          <w:szCs w:val="22"/>
        </w:rPr>
        <w:t xml:space="preserve">iscount will be agreed each year </w:t>
      </w:r>
      <w:r w:rsidR="00CD37B1" w:rsidRPr="004517B9">
        <w:rPr>
          <w:rFonts w:cs="Arial"/>
          <w:sz w:val="22"/>
          <w:szCs w:val="22"/>
        </w:rPr>
        <w:t xml:space="preserve">– the current level of discount is </w:t>
      </w:r>
      <w:r w:rsidR="00CD37B1" w:rsidRPr="004517B9">
        <w:rPr>
          <w:rFonts w:cs="Arial"/>
          <w:b/>
          <w:sz w:val="22"/>
          <w:szCs w:val="22"/>
          <w:u w:val="single"/>
        </w:rPr>
        <w:t>£120</w:t>
      </w:r>
      <w:r w:rsidR="002A72CD" w:rsidRPr="004517B9">
        <w:rPr>
          <w:rFonts w:cs="Arial"/>
          <w:b/>
          <w:sz w:val="22"/>
          <w:szCs w:val="22"/>
          <w:u w:val="single"/>
        </w:rPr>
        <w:t>.</w:t>
      </w:r>
    </w:p>
    <w:p w14:paraId="71184BA4" w14:textId="77777777" w:rsidR="00CD37B1" w:rsidRPr="004517B9" w:rsidRDefault="00CD37B1" w:rsidP="003A27A2">
      <w:pPr>
        <w:ind w:left="360"/>
        <w:rPr>
          <w:rFonts w:cs="Arial"/>
          <w:sz w:val="22"/>
          <w:szCs w:val="22"/>
        </w:rPr>
      </w:pPr>
    </w:p>
    <w:p w14:paraId="4C1AB51C" w14:textId="77777777" w:rsidR="00B65198" w:rsidRPr="004517B9" w:rsidRDefault="00697B47" w:rsidP="003A27A2">
      <w:pPr>
        <w:ind w:left="720" w:hanging="720"/>
        <w:rPr>
          <w:rFonts w:cs="Arial"/>
          <w:sz w:val="22"/>
          <w:szCs w:val="22"/>
        </w:rPr>
      </w:pPr>
      <w:r w:rsidRPr="004517B9">
        <w:rPr>
          <w:rFonts w:cs="Arial"/>
          <w:sz w:val="22"/>
          <w:szCs w:val="22"/>
        </w:rPr>
        <w:t>9</w:t>
      </w:r>
      <w:r w:rsidR="00B43419" w:rsidRPr="004517B9">
        <w:rPr>
          <w:rFonts w:cs="Arial"/>
          <w:sz w:val="22"/>
          <w:szCs w:val="22"/>
        </w:rPr>
        <w:t>.</w:t>
      </w:r>
      <w:r w:rsidR="005F415B" w:rsidRPr="004517B9">
        <w:rPr>
          <w:rFonts w:cs="Arial"/>
          <w:sz w:val="22"/>
          <w:szCs w:val="22"/>
        </w:rPr>
        <w:t>5</w:t>
      </w:r>
      <w:r w:rsidR="00B43419" w:rsidRPr="004517B9">
        <w:rPr>
          <w:rFonts w:cs="Arial"/>
          <w:sz w:val="22"/>
          <w:szCs w:val="22"/>
        </w:rPr>
        <w:tab/>
      </w:r>
      <w:r w:rsidR="00271C85" w:rsidRPr="004517B9">
        <w:rPr>
          <w:rFonts w:cs="Arial"/>
          <w:sz w:val="22"/>
          <w:szCs w:val="22"/>
        </w:rPr>
        <w:t xml:space="preserve">All staff employed by the College are entitled to the staff discount to be used against any </w:t>
      </w:r>
      <w:r w:rsidR="00271C85" w:rsidRPr="004517B9">
        <w:rPr>
          <w:rFonts w:cs="Arial"/>
          <w:b/>
          <w:sz w:val="22"/>
          <w:szCs w:val="22"/>
          <w:u w:val="single"/>
        </w:rPr>
        <w:t>one</w:t>
      </w:r>
      <w:r w:rsidR="00271C85" w:rsidRPr="004517B9">
        <w:rPr>
          <w:rFonts w:cs="Arial"/>
          <w:sz w:val="22"/>
          <w:szCs w:val="22"/>
        </w:rPr>
        <w:t xml:space="preserve"> course. </w:t>
      </w:r>
    </w:p>
    <w:p w14:paraId="37A2C79E" w14:textId="77777777" w:rsidR="00B65198" w:rsidRPr="004517B9" w:rsidRDefault="00B65198" w:rsidP="003A27A2">
      <w:pPr>
        <w:rPr>
          <w:rFonts w:cs="Arial"/>
          <w:sz w:val="22"/>
          <w:szCs w:val="22"/>
        </w:rPr>
      </w:pPr>
    </w:p>
    <w:p w14:paraId="7AD0C712" w14:textId="34973EF5" w:rsidR="00B65198" w:rsidRPr="004517B9" w:rsidRDefault="00697B47" w:rsidP="003A27A2">
      <w:pPr>
        <w:ind w:left="720" w:hanging="720"/>
        <w:rPr>
          <w:rFonts w:cs="Arial"/>
          <w:sz w:val="22"/>
          <w:szCs w:val="22"/>
        </w:rPr>
      </w:pPr>
      <w:r w:rsidRPr="004517B9">
        <w:rPr>
          <w:rFonts w:cs="Arial"/>
          <w:sz w:val="22"/>
          <w:szCs w:val="22"/>
        </w:rPr>
        <w:t>9</w:t>
      </w:r>
      <w:r w:rsidR="00B43419" w:rsidRPr="004517B9">
        <w:rPr>
          <w:rFonts w:cs="Arial"/>
          <w:sz w:val="22"/>
          <w:szCs w:val="22"/>
        </w:rPr>
        <w:t>.</w:t>
      </w:r>
      <w:r w:rsidR="005F415B" w:rsidRPr="004517B9">
        <w:rPr>
          <w:rFonts w:cs="Arial"/>
          <w:sz w:val="22"/>
          <w:szCs w:val="22"/>
        </w:rPr>
        <w:t>6</w:t>
      </w:r>
      <w:r w:rsidR="00B43419" w:rsidRPr="004517B9">
        <w:rPr>
          <w:rFonts w:cs="Arial"/>
          <w:sz w:val="22"/>
          <w:szCs w:val="22"/>
        </w:rPr>
        <w:tab/>
      </w:r>
      <w:r w:rsidR="00271C85" w:rsidRPr="004517B9">
        <w:rPr>
          <w:rFonts w:cs="Arial"/>
          <w:sz w:val="22"/>
          <w:szCs w:val="22"/>
        </w:rPr>
        <w:t xml:space="preserve">If the cost of the course exceeds the discount then the member of staff must pay the difference at enrolment. </w:t>
      </w:r>
    </w:p>
    <w:p w14:paraId="3671F31A" w14:textId="77777777" w:rsidR="00B65198" w:rsidRPr="004517B9" w:rsidRDefault="00B65198" w:rsidP="003A27A2">
      <w:pPr>
        <w:rPr>
          <w:rFonts w:cs="Arial"/>
          <w:sz w:val="22"/>
          <w:szCs w:val="22"/>
        </w:rPr>
      </w:pPr>
    </w:p>
    <w:p w14:paraId="4C880622" w14:textId="77777777" w:rsidR="00B65198" w:rsidRPr="004517B9" w:rsidRDefault="00697B47" w:rsidP="003A27A2">
      <w:pPr>
        <w:ind w:left="720" w:hanging="720"/>
        <w:rPr>
          <w:rFonts w:cs="Arial"/>
          <w:sz w:val="22"/>
          <w:szCs w:val="22"/>
        </w:rPr>
      </w:pPr>
      <w:r w:rsidRPr="004517B9">
        <w:rPr>
          <w:rFonts w:cs="Arial"/>
          <w:sz w:val="22"/>
          <w:szCs w:val="22"/>
        </w:rPr>
        <w:t>9</w:t>
      </w:r>
      <w:r w:rsidR="00B43419" w:rsidRPr="004517B9">
        <w:rPr>
          <w:rFonts w:cs="Arial"/>
          <w:sz w:val="22"/>
          <w:szCs w:val="22"/>
        </w:rPr>
        <w:t>.</w:t>
      </w:r>
      <w:r w:rsidR="005F415B" w:rsidRPr="004517B9">
        <w:rPr>
          <w:rFonts w:cs="Arial"/>
          <w:sz w:val="22"/>
          <w:szCs w:val="22"/>
        </w:rPr>
        <w:t>7</w:t>
      </w:r>
      <w:r w:rsidR="00B43419" w:rsidRPr="004517B9">
        <w:rPr>
          <w:rFonts w:cs="Arial"/>
          <w:sz w:val="22"/>
          <w:szCs w:val="22"/>
        </w:rPr>
        <w:tab/>
      </w:r>
      <w:r w:rsidR="00271C85" w:rsidRPr="004517B9">
        <w:rPr>
          <w:rFonts w:cs="Arial"/>
          <w:sz w:val="22"/>
          <w:szCs w:val="22"/>
        </w:rPr>
        <w:t>This discount does not extend to courses that Staff Development has already provided funding for.</w:t>
      </w:r>
    </w:p>
    <w:p w14:paraId="19603074" w14:textId="77777777" w:rsidR="00B65198" w:rsidRPr="004517B9" w:rsidRDefault="00B65198" w:rsidP="003A27A2">
      <w:pPr>
        <w:rPr>
          <w:rFonts w:cs="Arial"/>
          <w:sz w:val="22"/>
          <w:szCs w:val="22"/>
        </w:rPr>
      </w:pPr>
    </w:p>
    <w:p w14:paraId="1A2F8D69" w14:textId="66EC5E54" w:rsidR="00BA7087" w:rsidRDefault="00697B47" w:rsidP="003A27A2">
      <w:pPr>
        <w:ind w:left="720" w:hanging="720"/>
        <w:rPr>
          <w:rFonts w:cs="Arial"/>
          <w:sz w:val="22"/>
          <w:szCs w:val="22"/>
        </w:rPr>
      </w:pPr>
      <w:r w:rsidRPr="004517B9">
        <w:rPr>
          <w:rFonts w:cs="Arial"/>
          <w:sz w:val="22"/>
          <w:szCs w:val="22"/>
        </w:rPr>
        <w:t>9</w:t>
      </w:r>
      <w:r w:rsidR="00B43419" w:rsidRPr="004517B9">
        <w:rPr>
          <w:rFonts w:cs="Arial"/>
          <w:sz w:val="22"/>
          <w:szCs w:val="22"/>
        </w:rPr>
        <w:t>.</w:t>
      </w:r>
      <w:r w:rsidR="005F415B" w:rsidRPr="004517B9">
        <w:rPr>
          <w:rFonts w:cs="Arial"/>
          <w:sz w:val="22"/>
          <w:szCs w:val="22"/>
        </w:rPr>
        <w:t>8</w:t>
      </w:r>
      <w:r w:rsidR="00B43419" w:rsidRPr="004517B9">
        <w:rPr>
          <w:rFonts w:cs="Arial"/>
          <w:sz w:val="22"/>
          <w:szCs w:val="22"/>
        </w:rPr>
        <w:tab/>
      </w:r>
      <w:r w:rsidR="00BA7087" w:rsidRPr="004517B9">
        <w:rPr>
          <w:rFonts w:cs="Arial"/>
          <w:sz w:val="22"/>
          <w:szCs w:val="22"/>
        </w:rPr>
        <w:t xml:space="preserve">The Staff Discount is </w:t>
      </w:r>
      <w:r w:rsidR="00176EC6" w:rsidRPr="004517B9">
        <w:rPr>
          <w:rFonts w:cs="Arial"/>
          <w:sz w:val="22"/>
          <w:szCs w:val="22"/>
        </w:rPr>
        <w:t xml:space="preserve">also </w:t>
      </w:r>
      <w:r w:rsidR="00BA7087" w:rsidRPr="004517B9">
        <w:rPr>
          <w:rFonts w:cs="Arial"/>
          <w:sz w:val="22"/>
          <w:szCs w:val="22"/>
        </w:rPr>
        <w:t xml:space="preserve">available to volunteer staff who work in </w:t>
      </w:r>
      <w:r w:rsidR="00CE58E8" w:rsidRPr="004517B9">
        <w:rPr>
          <w:rFonts w:cs="Arial"/>
          <w:sz w:val="22"/>
          <w:szCs w:val="22"/>
        </w:rPr>
        <w:t xml:space="preserve">the </w:t>
      </w:r>
      <w:r w:rsidR="00BA7087" w:rsidRPr="004517B9">
        <w:rPr>
          <w:rFonts w:cs="Arial"/>
          <w:sz w:val="22"/>
          <w:szCs w:val="22"/>
        </w:rPr>
        <w:t>College.</w:t>
      </w:r>
    </w:p>
    <w:p w14:paraId="14EBAC3D" w14:textId="77777777" w:rsidR="00FD3196" w:rsidRPr="004517B9" w:rsidRDefault="00FD3196" w:rsidP="003A27A2">
      <w:pPr>
        <w:ind w:left="720" w:hanging="720"/>
        <w:rPr>
          <w:rFonts w:cs="Arial"/>
          <w:sz w:val="22"/>
          <w:szCs w:val="22"/>
        </w:rPr>
      </w:pPr>
    </w:p>
    <w:p w14:paraId="0E472090" w14:textId="77777777" w:rsidR="00A17618" w:rsidRPr="0084629A" w:rsidRDefault="005A3DA2" w:rsidP="003A27A2">
      <w:pPr>
        <w:pStyle w:val="Heading1"/>
        <w:spacing w:before="0" w:after="0"/>
        <w:rPr>
          <w:rFonts w:ascii="Verdana" w:hAnsi="Verdana"/>
          <w:b w:val="0"/>
          <w:sz w:val="28"/>
          <w:szCs w:val="28"/>
        </w:rPr>
      </w:pPr>
      <w:r w:rsidRPr="0084629A">
        <w:rPr>
          <w:rFonts w:ascii="Verdana" w:hAnsi="Verdana"/>
          <w:b w:val="0"/>
          <w:sz w:val="28"/>
          <w:szCs w:val="28"/>
        </w:rPr>
        <w:t>1</w:t>
      </w:r>
      <w:r w:rsidR="00697B47" w:rsidRPr="0084629A">
        <w:rPr>
          <w:rFonts w:ascii="Verdana" w:hAnsi="Verdana"/>
          <w:b w:val="0"/>
          <w:sz w:val="28"/>
          <w:szCs w:val="28"/>
        </w:rPr>
        <w:t>0</w:t>
      </w:r>
      <w:r w:rsidR="0085727F" w:rsidRPr="0084629A">
        <w:rPr>
          <w:rFonts w:ascii="Verdana" w:hAnsi="Verdana"/>
          <w:b w:val="0"/>
          <w:sz w:val="28"/>
          <w:szCs w:val="28"/>
        </w:rPr>
        <w:t>.</w:t>
      </w:r>
      <w:r w:rsidR="0085727F" w:rsidRPr="0084629A">
        <w:rPr>
          <w:rFonts w:ascii="Verdana" w:hAnsi="Verdana"/>
          <w:b w:val="0"/>
          <w:sz w:val="28"/>
          <w:szCs w:val="28"/>
        </w:rPr>
        <w:tab/>
      </w:r>
      <w:r w:rsidR="00A17618" w:rsidRPr="0084629A">
        <w:rPr>
          <w:rFonts w:ascii="Verdana" w:hAnsi="Verdana"/>
          <w:b w:val="0"/>
          <w:sz w:val="28"/>
          <w:szCs w:val="28"/>
        </w:rPr>
        <w:t xml:space="preserve">Refunds </w:t>
      </w:r>
    </w:p>
    <w:p w14:paraId="59B8DCC6" w14:textId="77777777" w:rsidR="00A17618" w:rsidRPr="004517B9" w:rsidRDefault="00A17618" w:rsidP="003A27A2">
      <w:pPr>
        <w:rPr>
          <w:rFonts w:cs="Arial"/>
          <w:b/>
          <w:sz w:val="22"/>
          <w:szCs w:val="22"/>
        </w:rPr>
      </w:pPr>
    </w:p>
    <w:p w14:paraId="23FA7511" w14:textId="303B4CF8" w:rsidR="00E0784C" w:rsidRPr="004517B9" w:rsidRDefault="00E0784C" w:rsidP="003A27A2">
      <w:pPr>
        <w:ind w:left="720" w:hanging="720"/>
        <w:rPr>
          <w:rFonts w:cs="Arial"/>
          <w:sz w:val="22"/>
          <w:szCs w:val="22"/>
        </w:rPr>
      </w:pPr>
      <w:r w:rsidRPr="004517B9">
        <w:rPr>
          <w:rFonts w:cs="Arial"/>
          <w:sz w:val="22"/>
          <w:szCs w:val="22"/>
        </w:rPr>
        <w:t>1</w:t>
      </w:r>
      <w:r w:rsidR="00697B47" w:rsidRPr="004517B9">
        <w:rPr>
          <w:rFonts w:cs="Arial"/>
          <w:sz w:val="22"/>
          <w:szCs w:val="22"/>
        </w:rPr>
        <w:t>0</w:t>
      </w:r>
      <w:r w:rsidR="0085727F" w:rsidRPr="004517B9">
        <w:rPr>
          <w:rFonts w:cs="Arial"/>
          <w:sz w:val="22"/>
          <w:szCs w:val="22"/>
        </w:rPr>
        <w:t>.1</w:t>
      </w:r>
      <w:r w:rsidR="0085727F" w:rsidRPr="004517B9">
        <w:rPr>
          <w:rFonts w:cs="Arial"/>
          <w:sz w:val="22"/>
          <w:szCs w:val="22"/>
        </w:rPr>
        <w:tab/>
      </w:r>
      <w:r w:rsidR="00A17618" w:rsidRPr="004517B9">
        <w:rPr>
          <w:rFonts w:cs="Arial"/>
          <w:sz w:val="22"/>
          <w:szCs w:val="22"/>
        </w:rPr>
        <w:t>If the College cancels a class or moves a group to a different day, time or venue and this is unacceptable</w:t>
      </w:r>
      <w:r w:rsidR="004B25C7" w:rsidRPr="004517B9">
        <w:rPr>
          <w:rFonts w:cs="Arial"/>
          <w:sz w:val="22"/>
          <w:szCs w:val="22"/>
        </w:rPr>
        <w:t xml:space="preserve"> to the learner</w:t>
      </w:r>
      <w:r w:rsidR="00A17618" w:rsidRPr="004517B9">
        <w:rPr>
          <w:rFonts w:cs="Arial"/>
          <w:sz w:val="22"/>
          <w:szCs w:val="22"/>
        </w:rPr>
        <w:t xml:space="preserve">, the course fees will be refunded. Other than these circumstances, the College will not normally refund course fees. </w:t>
      </w:r>
    </w:p>
    <w:p w14:paraId="5A69DE8C" w14:textId="77777777" w:rsidR="00E0784C" w:rsidRPr="004517B9" w:rsidRDefault="00E0784C" w:rsidP="003A27A2">
      <w:pPr>
        <w:ind w:left="720" w:hanging="720"/>
        <w:rPr>
          <w:rFonts w:cs="Arial"/>
          <w:sz w:val="22"/>
          <w:szCs w:val="22"/>
        </w:rPr>
      </w:pPr>
    </w:p>
    <w:p w14:paraId="2A8B84BE" w14:textId="45DB26B3" w:rsidR="00A17618" w:rsidRDefault="00E0784C" w:rsidP="003A27A2">
      <w:pPr>
        <w:ind w:left="720" w:hanging="720"/>
        <w:rPr>
          <w:rFonts w:cs="Arial"/>
          <w:sz w:val="22"/>
          <w:szCs w:val="22"/>
        </w:rPr>
      </w:pPr>
      <w:r w:rsidRPr="004517B9">
        <w:rPr>
          <w:rFonts w:cs="Arial"/>
          <w:sz w:val="22"/>
          <w:szCs w:val="22"/>
        </w:rPr>
        <w:t>1</w:t>
      </w:r>
      <w:r w:rsidR="00697B47" w:rsidRPr="004517B9">
        <w:rPr>
          <w:rFonts w:cs="Arial"/>
          <w:sz w:val="22"/>
          <w:szCs w:val="22"/>
        </w:rPr>
        <w:t>0</w:t>
      </w:r>
      <w:r w:rsidRPr="004517B9">
        <w:rPr>
          <w:rFonts w:cs="Arial"/>
          <w:sz w:val="22"/>
          <w:szCs w:val="22"/>
        </w:rPr>
        <w:t>.2</w:t>
      </w:r>
      <w:r w:rsidRPr="004517B9">
        <w:rPr>
          <w:rFonts w:cs="Arial"/>
          <w:sz w:val="22"/>
          <w:szCs w:val="22"/>
        </w:rPr>
        <w:tab/>
      </w:r>
      <w:r w:rsidR="00A17618" w:rsidRPr="004517B9">
        <w:rPr>
          <w:rFonts w:cs="Arial"/>
          <w:sz w:val="22"/>
          <w:szCs w:val="22"/>
        </w:rPr>
        <w:t xml:space="preserve">Dependent on the circumstances an administration fee may be charged for refunds. </w:t>
      </w:r>
    </w:p>
    <w:p w14:paraId="0368873C" w14:textId="77777777" w:rsidR="00FF4381" w:rsidRPr="004517B9" w:rsidRDefault="00FF4381" w:rsidP="003A27A2">
      <w:pPr>
        <w:ind w:left="720" w:hanging="720"/>
        <w:rPr>
          <w:rFonts w:cs="Arial"/>
          <w:sz w:val="22"/>
          <w:szCs w:val="22"/>
        </w:rPr>
      </w:pPr>
    </w:p>
    <w:p w14:paraId="7A5677C3" w14:textId="77777777" w:rsidR="00A17618" w:rsidRPr="004517B9" w:rsidRDefault="00E0784C" w:rsidP="003A27A2">
      <w:pPr>
        <w:ind w:left="720" w:hanging="720"/>
        <w:rPr>
          <w:b/>
          <w:sz w:val="22"/>
          <w:szCs w:val="22"/>
          <w:u w:val="single"/>
        </w:rPr>
      </w:pPr>
      <w:r w:rsidRPr="004517B9">
        <w:rPr>
          <w:sz w:val="22"/>
          <w:szCs w:val="22"/>
        </w:rPr>
        <w:t>1</w:t>
      </w:r>
      <w:r w:rsidR="00697B47" w:rsidRPr="004517B9">
        <w:rPr>
          <w:sz w:val="22"/>
          <w:szCs w:val="22"/>
        </w:rPr>
        <w:t>0</w:t>
      </w:r>
      <w:r w:rsidRPr="004517B9">
        <w:rPr>
          <w:sz w:val="22"/>
          <w:szCs w:val="22"/>
        </w:rPr>
        <w:t>.3</w:t>
      </w:r>
      <w:r w:rsidR="0085727F" w:rsidRPr="004517B9">
        <w:rPr>
          <w:sz w:val="22"/>
          <w:szCs w:val="22"/>
        </w:rPr>
        <w:tab/>
      </w:r>
      <w:r w:rsidR="00DF206C" w:rsidRPr="004517B9">
        <w:rPr>
          <w:b/>
          <w:sz w:val="22"/>
          <w:szCs w:val="22"/>
          <w:u w:val="single"/>
        </w:rPr>
        <w:t xml:space="preserve">Refunds for fees (other than for cancelled or moved classes) can only be approved </w:t>
      </w:r>
      <w:r w:rsidR="00DD464C" w:rsidRPr="004517B9">
        <w:rPr>
          <w:b/>
          <w:sz w:val="22"/>
          <w:szCs w:val="22"/>
          <w:u w:val="single"/>
        </w:rPr>
        <w:t>subject to the table below;</w:t>
      </w:r>
    </w:p>
    <w:p w14:paraId="6CCEC5EC" w14:textId="77777777" w:rsidR="00BF1A4D" w:rsidRPr="004517B9" w:rsidRDefault="00BF1A4D" w:rsidP="003A27A2">
      <w:pPr>
        <w:tabs>
          <w:tab w:val="left" w:pos="709"/>
        </w:tabs>
        <w:ind w:left="720" w:hanging="720"/>
        <w:rPr>
          <w:b/>
          <w:sz w:val="22"/>
          <w:szCs w:val="22"/>
          <w:u w:val="single"/>
        </w:rPr>
      </w:pPr>
    </w:p>
    <w:p w14:paraId="538BDC34" w14:textId="5C18B2FB" w:rsidR="00614FFE" w:rsidRDefault="00614FFE" w:rsidP="003A27A2">
      <w:pPr>
        <w:autoSpaceDE w:val="0"/>
        <w:autoSpaceDN w:val="0"/>
        <w:adjustRightInd w:val="0"/>
        <w:ind w:firstLine="709"/>
        <w:rPr>
          <w:rFonts w:cs="Verdana,Bold"/>
          <w:b/>
          <w:bCs/>
          <w:i/>
          <w:sz w:val="22"/>
          <w:szCs w:val="22"/>
          <w:lang w:eastAsia="en-GB"/>
        </w:rPr>
      </w:pPr>
      <w:r w:rsidRPr="004517B9">
        <w:rPr>
          <w:rFonts w:cs="Verdana,Bold"/>
          <w:b/>
          <w:bCs/>
          <w:i/>
          <w:sz w:val="22"/>
          <w:szCs w:val="22"/>
          <w:lang w:eastAsia="en-GB"/>
        </w:rPr>
        <w:t>Refund Approvals</w:t>
      </w:r>
    </w:p>
    <w:p w14:paraId="3A972B23" w14:textId="77777777" w:rsidR="00FF4381" w:rsidRPr="004517B9" w:rsidRDefault="00FF4381" w:rsidP="003A27A2">
      <w:pPr>
        <w:autoSpaceDE w:val="0"/>
        <w:autoSpaceDN w:val="0"/>
        <w:adjustRightInd w:val="0"/>
        <w:ind w:firstLine="709"/>
        <w:rPr>
          <w:rFonts w:cs="Verdana,Bold"/>
          <w:b/>
          <w:bCs/>
          <w:i/>
          <w:sz w:val="22"/>
          <w:szCs w:val="22"/>
          <w:lang w:eastAsia="en-GB"/>
        </w:rPr>
      </w:pPr>
    </w:p>
    <w:p w14:paraId="378B9F44" w14:textId="7506AD00" w:rsidR="00614FFE" w:rsidRPr="0099544D" w:rsidRDefault="00614FFE" w:rsidP="003A27A2">
      <w:pPr>
        <w:autoSpaceDE w:val="0"/>
        <w:autoSpaceDN w:val="0"/>
        <w:adjustRightInd w:val="0"/>
        <w:ind w:firstLine="709"/>
        <w:rPr>
          <w:rFonts w:cs="Verdana"/>
          <w:sz w:val="22"/>
          <w:szCs w:val="22"/>
          <w:lang w:eastAsia="en-GB"/>
        </w:rPr>
      </w:pPr>
      <w:r w:rsidRPr="0099544D">
        <w:rPr>
          <w:rFonts w:cs="Verdana"/>
          <w:sz w:val="22"/>
          <w:szCs w:val="22"/>
          <w:lang w:eastAsia="en-GB"/>
        </w:rPr>
        <w:t xml:space="preserve">Finance Committee over </w:t>
      </w:r>
      <w:r w:rsidR="00983776" w:rsidRPr="0099544D">
        <w:rPr>
          <w:rFonts w:cs="Verdana"/>
          <w:sz w:val="22"/>
          <w:szCs w:val="22"/>
          <w:lang w:eastAsia="en-GB"/>
        </w:rPr>
        <w:t>£20,000</w:t>
      </w:r>
    </w:p>
    <w:p w14:paraId="0269CE85" w14:textId="52823929" w:rsidR="00614FFE" w:rsidRPr="0099544D" w:rsidRDefault="00983776" w:rsidP="003A27A2">
      <w:pPr>
        <w:autoSpaceDE w:val="0"/>
        <w:autoSpaceDN w:val="0"/>
        <w:adjustRightInd w:val="0"/>
        <w:ind w:firstLine="709"/>
        <w:rPr>
          <w:rFonts w:cs="Verdana"/>
          <w:sz w:val="22"/>
          <w:szCs w:val="22"/>
          <w:lang w:eastAsia="en-GB"/>
        </w:rPr>
      </w:pPr>
      <w:r w:rsidRPr="0099544D">
        <w:rPr>
          <w:rFonts w:cs="Verdana"/>
          <w:sz w:val="22"/>
          <w:szCs w:val="22"/>
          <w:lang w:eastAsia="en-GB"/>
        </w:rPr>
        <w:t xml:space="preserve">Chief Executive </w:t>
      </w:r>
      <w:r w:rsidR="00614FFE" w:rsidRPr="0099544D">
        <w:rPr>
          <w:rFonts w:cs="Verdana"/>
          <w:sz w:val="22"/>
          <w:szCs w:val="22"/>
          <w:lang w:eastAsia="en-GB"/>
        </w:rPr>
        <w:t xml:space="preserve">up to </w:t>
      </w:r>
      <w:r w:rsidRPr="0099544D">
        <w:rPr>
          <w:rFonts w:cs="Verdana"/>
          <w:sz w:val="22"/>
          <w:szCs w:val="22"/>
          <w:lang w:eastAsia="en-GB"/>
        </w:rPr>
        <w:t>£20,000</w:t>
      </w:r>
    </w:p>
    <w:p w14:paraId="30247D7D" w14:textId="1678324A" w:rsidR="00614FFE" w:rsidRPr="0099544D" w:rsidRDefault="00891D52" w:rsidP="003A27A2">
      <w:pPr>
        <w:autoSpaceDE w:val="0"/>
        <w:autoSpaceDN w:val="0"/>
        <w:adjustRightInd w:val="0"/>
        <w:ind w:firstLine="709"/>
        <w:rPr>
          <w:rFonts w:cs="Verdana"/>
          <w:sz w:val="22"/>
          <w:szCs w:val="22"/>
          <w:lang w:eastAsia="en-GB"/>
        </w:rPr>
      </w:pPr>
      <w:r w:rsidRPr="0099544D">
        <w:rPr>
          <w:bCs/>
          <w:sz w:val="22"/>
          <w:szCs w:val="22"/>
        </w:rPr>
        <w:t>Vice Principal</w:t>
      </w:r>
      <w:r w:rsidR="00BF1A4D" w:rsidRPr="0099544D">
        <w:rPr>
          <w:rFonts w:cs="Verdana"/>
          <w:sz w:val="22"/>
          <w:szCs w:val="22"/>
          <w:lang w:eastAsia="en-GB"/>
        </w:rPr>
        <w:t xml:space="preserve"> Finance and MIS</w:t>
      </w:r>
      <w:r w:rsidR="0031642B" w:rsidRPr="0099544D">
        <w:rPr>
          <w:rFonts w:cs="Verdana"/>
          <w:sz w:val="22"/>
          <w:szCs w:val="22"/>
          <w:lang w:eastAsia="en-GB"/>
        </w:rPr>
        <w:t xml:space="preserve"> </w:t>
      </w:r>
      <w:r w:rsidR="00614FFE" w:rsidRPr="0099544D">
        <w:rPr>
          <w:rFonts w:cs="Verdana"/>
          <w:sz w:val="22"/>
          <w:szCs w:val="22"/>
          <w:lang w:eastAsia="en-GB"/>
        </w:rPr>
        <w:t>up to £2,000</w:t>
      </w:r>
    </w:p>
    <w:p w14:paraId="234400F5" w14:textId="77777777" w:rsidR="00E0784C" w:rsidRPr="0099544D" w:rsidRDefault="00E0784C" w:rsidP="003A27A2">
      <w:pPr>
        <w:ind w:left="720" w:hanging="720"/>
        <w:rPr>
          <w:rFonts w:cs="Arial"/>
          <w:sz w:val="22"/>
          <w:szCs w:val="22"/>
        </w:rPr>
      </w:pPr>
    </w:p>
    <w:p w14:paraId="02E57247" w14:textId="77777777" w:rsidR="00CB29A5" w:rsidRPr="0099544D" w:rsidRDefault="00E0784C" w:rsidP="003A27A2">
      <w:pPr>
        <w:ind w:left="720" w:hanging="720"/>
        <w:rPr>
          <w:rFonts w:cs="Arial"/>
          <w:sz w:val="22"/>
          <w:szCs w:val="22"/>
        </w:rPr>
      </w:pPr>
      <w:r w:rsidRPr="0099544D">
        <w:rPr>
          <w:rFonts w:cs="Arial"/>
          <w:sz w:val="22"/>
          <w:szCs w:val="22"/>
        </w:rPr>
        <w:t>1</w:t>
      </w:r>
      <w:r w:rsidR="00697B47" w:rsidRPr="0099544D">
        <w:rPr>
          <w:rFonts w:cs="Arial"/>
          <w:sz w:val="22"/>
          <w:szCs w:val="22"/>
        </w:rPr>
        <w:t>0</w:t>
      </w:r>
      <w:r w:rsidRPr="0099544D">
        <w:rPr>
          <w:rFonts w:cs="Arial"/>
          <w:sz w:val="22"/>
          <w:szCs w:val="22"/>
        </w:rPr>
        <w:t>.4</w:t>
      </w:r>
      <w:r w:rsidR="0085727F" w:rsidRPr="0099544D">
        <w:rPr>
          <w:rFonts w:cs="Arial"/>
          <w:sz w:val="22"/>
          <w:szCs w:val="22"/>
        </w:rPr>
        <w:tab/>
      </w:r>
      <w:r w:rsidR="005C4F5B" w:rsidRPr="0099544D">
        <w:rPr>
          <w:rFonts w:cs="Arial"/>
          <w:sz w:val="22"/>
          <w:szCs w:val="22"/>
        </w:rPr>
        <w:t xml:space="preserve">Refunds for cancelled or </w:t>
      </w:r>
      <w:r w:rsidR="00936B63" w:rsidRPr="0099544D">
        <w:rPr>
          <w:rFonts w:cs="Arial"/>
          <w:sz w:val="22"/>
          <w:szCs w:val="22"/>
        </w:rPr>
        <w:t>rearranged</w:t>
      </w:r>
      <w:r w:rsidR="00BF1A4D" w:rsidRPr="0099544D">
        <w:rPr>
          <w:rFonts w:cs="Arial"/>
          <w:sz w:val="22"/>
          <w:szCs w:val="22"/>
        </w:rPr>
        <w:t xml:space="preserve"> classes can also</w:t>
      </w:r>
      <w:r w:rsidR="005C4F5B" w:rsidRPr="0099544D">
        <w:rPr>
          <w:rFonts w:cs="Arial"/>
          <w:sz w:val="22"/>
          <w:szCs w:val="22"/>
        </w:rPr>
        <w:t xml:space="preserve"> be approved by </w:t>
      </w:r>
      <w:r w:rsidR="00936B63" w:rsidRPr="0099544D">
        <w:rPr>
          <w:rFonts w:cs="Arial"/>
          <w:sz w:val="22"/>
          <w:szCs w:val="22"/>
        </w:rPr>
        <w:t>the MIS Manager</w:t>
      </w:r>
      <w:r w:rsidR="00054F70" w:rsidRPr="0099544D">
        <w:rPr>
          <w:rFonts w:cs="Arial"/>
          <w:sz w:val="22"/>
          <w:szCs w:val="22"/>
        </w:rPr>
        <w:t>.</w:t>
      </w:r>
    </w:p>
    <w:p w14:paraId="375DCBE9" w14:textId="77777777" w:rsidR="00DD464C" w:rsidRPr="004517B9" w:rsidRDefault="00DD464C" w:rsidP="003A27A2">
      <w:pPr>
        <w:ind w:left="720" w:hanging="720"/>
        <w:rPr>
          <w:rFonts w:cs="Arial"/>
          <w:strike/>
          <w:sz w:val="22"/>
          <w:szCs w:val="22"/>
        </w:rPr>
      </w:pPr>
    </w:p>
    <w:p w14:paraId="24647361" w14:textId="77777777" w:rsidR="00FE7D72" w:rsidRPr="004517B9" w:rsidRDefault="00FE7D72" w:rsidP="003A27A2">
      <w:pPr>
        <w:ind w:left="720" w:hanging="720"/>
        <w:rPr>
          <w:rFonts w:cs="Arial"/>
          <w:b/>
          <w:sz w:val="22"/>
          <w:szCs w:val="22"/>
        </w:rPr>
      </w:pPr>
      <w:r w:rsidRPr="004517B9">
        <w:rPr>
          <w:rFonts w:cs="Arial"/>
          <w:sz w:val="22"/>
          <w:szCs w:val="22"/>
        </w:rPr>
        <w:t>1</w:t>
      </w:r>
      <w:r w:rsidR="00697B47" w:rsidRPr="004517B9">
        <w:rPr>
          <w:rFonts w:cs="Arial"/>
          <w:sz w:val="22"/>
          <w:szCs w:val="22"/>
        </w:rPr>
        <w:t>0</w:t>
      </w:r>
      <w:r w:rsidRPr="004517B9">
        <w:rPr>
          <w:rFonts w:cs="Arial"/>
          <w:sz w:val="22"/>
          <w:szCs w:val="22"/>
        </w:rPr>
        <w:t>.5</w:t>
      </w:r>
      <w:r w:rsidRPr="004517B9">
        <w:rPr>
          <w:rFonts w:cs="Arial"/>
          <w:sz w:val="22"/>
          <w:szCs w:val="22"/>
        </w:rPr>
        <w:tab/>
        <w:t xml:space="preserve">The published Refunds Policy for the public is detailed in </w:t>
      </w:r>
      <w:r w:rsidRPr="004517B9">
        <w:rPr>
          <w:rFonts w:cs="Arial"/>
          <w:b/>
          <w:sz w:val="22"/>
          <w:szCs w:val="22"/>
        </w:rPr>
        <w:t xml:space="preserve">Appendix </w:t>
      </w:r>
      <w:r w:rsidR="00253743" w:rsidRPr="004517B9">
        <w:rPr>
          <w:rFonts w:cs="Arial"/>
          <w:b/>
          <w:sz w:val="22"/>
          <w:szCs w:val="22"/>
        </w:rPr>
        <w:t>1</w:t>
      </w:r>
      <w:r w:rsidRPr="004517B9">
        <w:rPr>
          <w:rFonts w:cs="Arial"/>
          <w:b/>
          <w:sz w:val="22"/>
          <w:szCs w:val="22"/>
        </w:rPr>
        <w:t>.</w:t>
      </w:r>
    </w:p>
    <w:p w14:paraId="3CAB1087" w14:textId="77777777" w:rsidR="0066337D" w:rsidRPr="004517B9" w:rsidRDefault="0066337D" w:rsidP="003A27A2">
      <w:pPr>
        <w:rPr>
          <w:rFonts w:cs="Arial"/>
          <w:b/>
          <w:sz w:val="22"/>
          <w:szCs w:val="22"/>
        </w:rPr>
      </w:pPr>
    </w:p>
    <w:p w14:paraId="09A5DF0B" w14:textId="77777777" w:rsidR="00C31B10" w:rsidRPr="0084629A" w:rsidRDefault="0066337D" w:rsidP="003A27A2">
      <w:pPr>
        <w:pStyle w:val="Heading1"/>
        <w:spacing w:before="0" w:after="0"/>
        <w:rPr>
          <w:rFonts w:ascii="Verdana" w:hAnsi="Verdana"/>
          <w:b w:val="0"/>
          <w:sz w:val="28"/>
          <w:szCs w:val="28"/>
        </w:rPr>
      </w:pPr>
      <w:r w:rsidRPr="0084629A">
        <w:rPr>
          <w:rFonts w:ascii="Verdana" w:hAnsi="Verdana"/>
          <w:b w:val="0"/>
          <w:sz w:val="28"/>
          <w:szCs w:val="28"/>
        </w:rPr>
        <w:t>1</w:t>
      </w:r>
      <w:r w:rsidR="00697B47" w:rsidRPr="0084629A">
        <w:rPr>
          <w:rFonts w:ascii="Verdana" w:hAnsi="Verdana"/>
          <w:b w:val="0"/>
          <w:sz w:val="28"/>
          <w:szCs w:val="28"/>
        </w:rPr>
        <w:t>1</w:t>
      </w:r>
      <w:r w:rsidR="00E0784C" w:rsidRPr="0084629A">
        <w:rPr>
          <w:rFonts w:ascii="Verdana" w:hAnsi="Verdana"/>
          <w:b w:val="0"/>
          <w:sz w:val="28"/>
          <w:szCs w:val="28"/>
        </w:rPr>
        <w:t>.</w:t>
      </w:r>
      <w:r w:rsidR="0085727F" w:rsidRPr="0084629A">
        <w:rPr>
          <w:rFonts w:ascii="Verdana" w:hAnsi="Verdana"/>
          <w:b w:val="0"/>
          <w:sz w:val="28"/>
          <w:szCs w:val="28"/>
        </w:rPr>
        <w:tab/>
      </w:r>
      <w:proofErr w:type="gramStart"/>
      <w:r w:rsidR="00C31B10" w:rsidRPr="0084629A">
        <w:rPr>
          <w:rFonts w:ascii="Verdana" w:hAnsi="Verdana"/>
          <w:b w:val="0"/>
          <w:sz w:val="28"/>
          <w:szCs w:val="28"/>
        </w:rPr>
        <w:t>Non Payment</w:t>
      </w:r>
      <w:proofErr w:type="gramEnd"/>
      <w:r w:rsidR="00C31B10" w:rsidRPr="0084629A">
        <w:rPr>
          <w:rFonts w:ascii="Verdana" w:hAnsi="Verdana"/>
          <w:b w:val="0"/>
          <w:sz w:val="28"/>
          <w:szCs w:val="28"/>
        </w:rPr>
        <w:t xml:space="preserve"> of Fees</w:t>
      </w:r>
    </w:p>
    <w:p w14:paraId="3B6A4DDD" w14:textId="77777777" w:rsidR="00C31B10" w:rsidRPr="004517B9" w:rsidRDefault="00C31B10" w:rsidP="003A27A2">
      <w:pPr>
        <w:rPr>
          <w:rFonts w:cs="Arial"/>
          <w:sz w:val="22"/>
          <w:szCs w:val="22"/>
        </w:rPr>
      </w:pPr>
    </w:p>
    <w:p w14:paraId="7839D8D8" w14:textId="6DF429D7" w:rsidR="00C31B10" w:rsidRPr="004517B9" w:rsidRDefault="005A3DA2" w:rsidP="003A27A2">
      <w:pPr>
        <w:ind w:left="720" w:hanging="720"/>
        <w:rPr>
          <w:rFonts w:cs="Arial"/>
          <w:sz w:val="22"/>
          <w:szCs w:val="22"/>
        </w:rPr>
      </w:pPr>
      <w:r w:rsidRPr="004517B9">
        <w:rPr>
          <w:rFonts w:cs="Arial"/>
          <w:sz w:val="22"/>
          <w:szCs w:val="22"/>
        </w:rPr>
        <w:t>1</w:t>
      </w:r>
      <w:r w:rsidR="00697B47" w:rsidRPr="004517B9">
        <w:rPr>
          <w:rFonts w:cs="Arial"/>
          <w:sz w:val="22"/>
          <w:szCs w:val="22"/>
        </w:rPr>
        <w:t>1</w:t>
      </w:r>
      <w:r w:rsidR="0085727F" w:rsidRPr="004517B9">
        <w:rPr>
          <w:rFonts w:cs="Arial"/>
          <w:sz w:val="22"/>
          <w:szCs w:val="22"/>
        </w:rPr>
        <w:t>.1</w:t>
      </w:r>
      <w:r w:rsidR="0085727F" w:rsidRPr="004517B9">
        <w:rPr>
          <w:rFonts w:cs="Arial"/>
          <w:sz w:val="22"/>
          <w:szCs w:val="22"/>
        </w:rPr>
        <w:tab/>
      </w:r>
      <w:r w:rsidR="00C31B10" w:rsidRPr="004517B9">
        <w:rPr>
          <w:rFonts w:cs="Arial"/>
          <w:sz w:val="22"/>
          <w:szCs w:val="22"/>
        </w:rPr>
        <w:t xml:space="preserve">If fees are not paid, the College will take steps to recover the outstanding amount, which may lead to debt recovery action. </w:t>
      </w:r>
    </w:p>
    <w:p w14:paraId="5E40D432" w14:textId="77777777" w:rsidR="00C31B10" w:rsidRPr="004517B9" w:rsidRDefault="00C31B10" w:rsidP="003A27A2">
      <w:pPr>
        <w:rPr>
          <w:rFonts w:cs="Arial"/>
          <w:sz w:val="22"/>
          <w:szCs w:val="22"/>
        </w:rPr>
      </w:pPr>
    </w:p>
    <w:p w14:paraId="78197A92" w14:textId="77777777" w:rsidR="00C31B10" w:rsidRPr="004517B9" w:rsidRDefault="005A3DA2" w:rsidP="003A27A2">
      <w:pPr>
        <w:ind w:left="720" w:hanging="720"/>
        <w:rPr>
          <w:rFonts w:cs="Arial"/>
          <w:sz w:val="22"/>
          <w:szCs w:val="22"/>
        </w:rPr>
      </w:pPr>
      <w:r w:rsidRPr="004517B9">
        <w:rPr>
          <w:rFonts w:cs="Arial"/>
          <w:sz w:val="22"/>
          <w:szCs w:val="22"/>
        </w:rPr>
        <w:t>1</w:t>
      </w:r>
      <w:r w:rsidR="00697B47" w:rsidRPr="004517B9">
        <w:rPr>
          <w:rFonts w:cs="Arial"/>
          <w:sz w:val="22"/>
          <w:szCs w:val="22"/>
        </w:rPr>
        <w:t>1</w:t>
      </w:r>
      <w:r w:rsidR="0085727F" w:rsidRPr="004517B9">
        <w:rPr>
          <w:rFonts w:cs="Arial"/>
          <w:sz w:val="22"/>
          <w:szCs w:val="22"/>
        </w:rPr>
        <w:t>.2</w:t>
      </w:r>
      <w:r w:rsidR="0085727F" w:rsidRPr="004517B9">
        <w:rPr>
          <w:rFonts w:cs="Arial"/>
          <w:sz w:val="22"/>
          <w:szCs w:val="22"/>
        </w:rPr>
        <w:tab/>
      </w:r>
      <w:r w:rsidR="00C31B10" w:rsidRPr="004517B9">
        <w:rPr>
          <w:rFonts w:cs="Arial"/>
          <w:sz w:val="22"/>
          <w:szCs w:val="22"/>
        </w:rPr>
        <w:t>In the event of a third party failing to pay fees on behalf of the learner, the learner will become liable for the cost of the course.</w:t>
      </w:r>
    </w:p>
    <w:p w14:paraId="04802F46" w14:textId="77777777" w:rsidR="00C31B10" w:rsidRPr="004517B9" w:rsidRDefault="00C31B10" w:rsidP="003A27A2">
      <w:pPr>
        <w:rPr>
          <w:rFonts w:cs="Arial"/>
          <w:sz w:val="22"/>
          <w:szCs w:val="22"/>
        </w:rPr>
      </w:pPr>
    </w:p>
    <w:p w14:paraId="44A24A33" w14:textId="77777777" w:rsidR="00C31B10" w:rsidRPr="004517B9" w:rsidRDefault="005A3DA2" w:rsidP="003A27A2">
      <w:pPr>
        <w:ind w:left="720" w:hanging="720"/>
        <w:rPr>
          <w:rFonts w:cs="Arial"/>
          <w:sz w:val="22"/>
          <w:szCs w:val="22"/>
        </w:rPr>
      </w:pPr>
      <w:r w:rsidRPr="004517B9">
        <w:rPr>
          <w:rFonts w:cs="Arial"/>
          <w:sz w:val="22"/>
          <w:szCs w:val="22"/>
        </w:rPr>
        <w:t>1</w:t>
      </w:r>
      <w:r w:rsidR="00697B47" w:rsidRPr="004517B9">
        <w:rPr>
          <w:rFonts w:cs="Arial"/>
          <w:sz w:val="22"/>
          <w:szCs w:val="22"/>
        </w:rPr>
        <w:t>1</w:t>
      </w:r>
      <w:r w:rsidR="0085727F" w:rsidRPr="004517B9">
        <w:rPr>
          <w:rFonts w:cs="Arial"/>
          <w:sz w:val="22"/>
          <w:szCs w:val="22"/>
        </w:rPr>
        <w:t>.3</w:t>
      </w:r>
      <w:r w:rsidR="0085727F" w:rsidRPr="004517B9">
        <w:rPr>
          <w:rFonts w:cs="Arial"/>
          <w:sz w:val="22"/>
          <w:szCs w:val="22"/>
        </w:rPr>
        <w:tab/>
      </w:r>
      <w:r w:rsidR="00C31B10" w:rsidRPr="004517B9">
        <w:rPr>
          <w:rFonts w:cs="Arial"/>
          <w:sz w:val="22"/>
          <w:szCs w:val="22"/>
        </w:rPr>
        <w:t xml:space="preserve">Should any fees remain outstanding, </w:t>
      </w:r>
      <w:r w:rsidR="00877EEE" w:rsidRPr="004517B9">
        <w:rPr>
          <w:rFonts w:cs="Arial"/>
          <w:sz w:val="22"/>
          <w:szCs w:val="22"/>
        </w:rPr>
        <w:t>the</w:t>
      </w:r>
      <w:r w:rsidR="00C31B10" w:rsidRPr="004517B9">
        <w:rPr>
          <w:rFonts w:cs="Arial"/>
          <w:sz w:val="22"/>
          <w:szCs w:val="22"/>
        </w:rPr>
        <w:t xml:space="preserve"> College </w:t>
      </w:r>
      <w:r w:rsidR="0030735F" w:rsidRPr="004517B9">
        <w:rPr>
          <w:rFonts w:cs="Arial"/>
          <w:sz w:val="22"/>
          <w:szCs w:val="22"/>
        </w:rPr>
        <w:t>may</w:t>
      </w:r>
      <w:r w:rsidR="00C31B10" w:rsidRPr="004517B9">
        <w:rPr>
          <w:rFonts w:cs="Arial"/>
          <w:sz w:val="22"/>
          <w:szCs w:val="22"/>
        </w:rPr>
        <w:t xml:space="preserve"> withhold any academic certificates</w:t>
      </w:r>
      <w:r w:rsidR="006C66FA" w:rsidRPr="004517B9">
        <w:rPr>
          <w:rFonts w:cs="Arial"/>
          <w:sz w:val="22"/>
          <w:szCs w:val="22"/>
        </w:rPr>
        <w:t>, refuse to provide a reference</w:t>
      </w:r>
      <w:r w:rsidR="00877EEE" w:rsidRPr="004517B9">
        <w:rPr>
          <w:rFonts w:cs="Arial"/>
          <w:sz w:val="22"/>
          <w:szCs w:val="22"/>
        </w:rPr>
        <w:t xml:space="preserve"> and/or will exclude the learner from the College until such fees are repaid</w:t>
      </w:r>
      <w:r w:rsidR="00C31B10" w:rsidRPr="004517B9">
        <w:rPr>
          <w:rFonts w:cs="Arial"/>
          <w:sz w:val="22"/>
          <w:szCs w:val="22"/>
        </w:rPr>
        <w:t>.</w:t>
      </w:r>
    </w:p>
    <w:p w14:paraId="21056218" w14:textId="77777777" w:rsidR="00C31B10" w:rsidRPr="004517B9" w:rsidRDefault="00C31B10" w:rsidP="003A27A2">
      <w:pPr>
        <w:rPr>
          <w:rFonts w:cs="Arial"/>
          <w:sz w:val="22"/>
          <w:szCs w:val="22"/>
        </w:rPr>
      </w:pPr>
    </w:p>
    <w:p w14:paraId="6690E4D8" w14:textId="77777777" w:rsidR="005A3DA2" w:rsidRPr="0084629A" w:rsidRDefault="005A3DA2" w:rsidP="003A27A2">
      <w:pPr>
        <w:pStyle w:val="Heading1"/>
        <w:spacing w:before="0" w:after="0"/>
        <w:rPr>
          <w:rFonts w:ascii="Verdana" w:hAnsi="Verdana"/>
          <w:b w:val="0"/>
          <w:sz w:val="28"/>
          <w:szCs w:val="28"/>
        </w:rPr>
      </w:pPr>
      <w:r w:rsidRPr="0084629A">
        <w:rPr>
          <w:rFonts w:ascii="Verdana" w:hAnsi="Verdana"/>
          <w:b w:val="0"/>
          <w:sz w:val="28"/>
          <w:szCs w:val="28"/>
        </w:rPr>
        <w:t>1</w:t>
      </w:r>
      <w:r w:rsidR="00697B47" w:rsidRPr="0084629A">
        <w:rPr>
          <w:rFonts w:ascii="Verdana" w:hAnsi="Verdana"/>
          <w:b w:val="0"/>
          <w:sz w:val="28"/>
          <w:szCs w:val="28"/>
        </w:rPr>
        <w:t>2</w:t>
      </w:r>
      <w:r w:rsidR="009E2A43" w:rsidRPr="0084629A">
        <w:rPr>
          <w:rFonts w:ascii="Verdana" w:hAnsi="Verdana"/>
          <w:b w:val="0"/>
          <w:sz w:val="28"/>
          <w:szCs w:val="28"/>
        </w:rPr>
        <w:t>.</w:t>
      </w:r>
      <w:r w:rsidRPr="0084629A">
        <w:rPr>
          <w:rFonts w:ascii="Verdana" w:hAnsi="Verdana"/>
          <w:b w:val="0"/>
          <w:sz w:val="28"/>
          <w:szCs w:val="28"/>
        </w:rPr>
        <w:tab/>
        <w:t>International Fees</w:t>
      </w:r>
    </w:p>
    <w:p w14:paraId="5FA8202A" w14:textId="77777777" w:rsidR="005A3DA2" w:rsidRPr="004517B9" w:rsidRDefault="005A3DA2" w:rsidP="003A27A2">
      <w:pPr>
        <w:rPr>
          <w:b/>
          <w:sz w:val="22"/>
          <w:szCs w:val="22"/>
          <w:u w:val="single"/>
        </w:rPr>
      </w:pPr>
    </w:p>
    <w:p w14:paraId="4FE6C219" w14:textId="5B5F9905" w:rsidR="009E2A43" w:rsidRDefault="005A3DA2" w:rsidP="003A27A2">
      <w:pPr>
        <w:ind w:left="720" w:hanging="720"/>
        <w:rPr>
          <w:sz w:val="22"/>
          <w:szCs w:val="22"/>
        </w:rPr>
      </w:pPr>
      <w:r w:rsidRPr="004517B9">
        <w:rPr>
          <w:sz w:val="22"/>
          <w:szCs w:val="22"/>
        </w:rPr>
        <w:t>1</w:t>
      </w:r>
      <w:r w:rsidR="00697B47" w:rsidRPr="004517B9">
        <w:rPr>
          <w:sz w:val="22"/>
          <w:szCs w:val="22"/>
        </w:rPr>
        <w:t>2</w:t>
      </w:r>
      <w:r w:rsidR="00BF1A4D">
        <w:rPr>
          <w:sz w:val="22"/>
          <w:szCs w:val="22"/>
        </w:rPr>
        <w:t>.1</w:t>
      </w:r>
      <w:r w:rsidR="00BF1A4D">
        <w:rPr>
          <w:sz w:val="22"/>
          <w:szCs w:val="22"/>
        </w:rPr>
        <w:tab/>
        <w:t xml:space="preserve">A </w:t>
      </w:r>
      <w:r w:rsidR="00E92AAA" w:rsidRPr="004517B9">
        <w:rPr>
          <w:sz w:val="22"/>
          <w:szCs w:val="22"/>
        </w:rPr>
        <w:t>learner</w:t>
      </w:r>
      <w:r w:rsidRPr="004517B9">
        <w:rPr>
          <w:sz w:val="22"/>
          <w:szCs w:val="22"/>
        </w:rPr>
        <w:t xml:space="preserve"> is only elig</w:t>
      </w:r>
      <w:r w:rsidR="00BF1A4D">
        <w:rPr>
          <w:sz w:val="22"/>
          <w:szCs w:val="22"/>
        </w:rPr>
        <w:t xml:space="preserve">ible for home fees </w:t>
      </w:r>
      <w:r w:rsidR="00BF1A4D" w:rsidRPr="00891D52">
        <w:rPr>
          <w:sz w:val="22"/>
          <w:szCs w:val="22"/>
        </w:rPr>
        <w:t>if they meet the Welsh Government criteria of either being a UK citizen or if not a UK citizen (then subject to certain criteria)</w:t>
      </w:r>
      <w:r w:rsidR="00C72A38" w:rsidRPr="00891D52">
        <w:rPr>
          <w:sz w:val="22"/>
          <w:szCs w:val="22"/>
        </w:rPr>
        <w:t xml:space="preserve"> may be eligible</w:t>
      </w:r>
      <w:r w:rsidR="00BF1A4D" w:rsidRPr="00891D52">
        <w:rPr>
          <w:sz w:val="22"/>
          <w:szCs w:val="22"/>
        </w:rPr>
        <w:t xml:space="preserve"> if the learner:</w:t>
      </w:r>
    </w:p>
    <w:p w14:paraId="7D7E303A" w14:textId="77777777" w:rsidR="0066678C" w:rsidRPr="00891D52" w:rsidRDefault="0066678C" w:rsidP="003A27A2">
      <w:pPr>
        <w:ind w:left="720" w:hanging="720"/>
        <w:rPr>
          <w:sz w:val="22"/>
          <w:szCs w:val="22"/>
        </w:rPr>
      </w:pPr>
    </w:p>
    <w:p w14:paraId="62B126ED" w14:textId="77777777" w:rsidR="00BF1A4D" w:rsidRPr="00891D52" w:rsidRDefault="00BF1A4D" w:rsidP="00780CA1">
      <w:pPr>
        <w:pStyle w:val="ListParagraph"/>
        <w:numPr>
          <w:ilvl w:val="0"/>
          <w:numId w:val="7"/>
        </w:numPr>
        <w:rPr>
          <w:sz w:val="22"/>
          <w:szCs w:val="22"/>
        </w:rPr>
      </w:pPr>
      <w:r w:rsidRPr="00891D52">
        <w:rPr>
          <w:sz w:val="22"/>
          <w:szCs w:val="22"/>
        </w:rPr>
        <w:t>Is an asylum seeker</w:t>
      </w:r>
    </w:p>
    <w:p w14:paraId="412F36E0" w14:textId="77777777" w:rsidR="00BF1A4D" w:rsidRPr="00891D52" w:rsidRDefault="00BF1A4D" w:rsidP="00780CA1">
      <w:pPr>
        <w:pStyle w:val="ListParagraph"/>
        <w:numPr>
          <w:ilvl w:val="0"/>
          <w:numId w:val="7"/>
        </w:numPr>
        <w:rPr>
          <w:sz w:val="22"/>
          <w:szCs w:val="22"/>
        </w:rPr>
      </w:pPr>
      <w:r w:rsidRPr="00891D52">
        <w:rPr>
          <w:sz w:val="22"/>
          <w:szCs w:val="22"/>
        </w:rPr>
        <w:t>Is a refugee</w:t>
      </w:r>
    </w:p>
    <w:p w14:paraId="4B5914FA" w14:textId="77777777" w:rsidR="00BF1A4D" w:rsidRPr="00891D52" w:rsidRDefault="00BF1A4D" w:rsidP="00780CA1">
      <w:pPr>
        <w:pStyle w:val="ListParagraph"/>
        <w:numPr>
          <w:ilvl w:val="0"/>
          <w:numId w:val="7"/>
        </w:numPr>
        <w:rPr>
          <w:sz w:val="22"/>
          <w:szCs w:val="22"/>
        </w:rPr>
      </w:pPr>
      <w:r w:rsidRPr="00891D52">
        <w:rPr>
          <w:sz w:val="22"/>
          <w:szCs w:val="22"/>
        </w:rPr>
        <w:t>Has a work related visa</w:t>
      </w:r>
    </w:p>
    <w:p w14:paraId="3386A059" w14:textId="77777777" w:rsidR="00BF1A4D" w:rsidRPr="00891D52" w:rsidRDefault="00BF1A4D" w:rsidP="00780CA1">
      <w:pPr>
        <w:pStyle w:val="ListParagraph"/>
        <w:numPr>
          <w:ilvl w:val="0"/>
          <w:numId w:val="7"/>
        </w:numPr>
        <w:rPr>
          <w:sz w:val="22"/>
          <w:szCs w:val="22"/>
        </w:rPr>
      </w:pPr>
      <w:r w:rsidRPr="00891D52">
        <w:rPr>
          <w:sz w:val="22"/>
          <w:szCs w:val="22"/>
        </w:rPr>
        <w:t>Has settled status</w:t>
      </w:r>
    </w:p>
    <w:p w14:paraId="4EC254E4" w14:textId="77777777" w:rsidR="00BF1A4D" w:rsidRPr="00891D52" w:rsidRDefault="00BF1A4D" w:rsidP="00780CA1">
      <w:pPr>
        <w:pStyle w:val="ListParagraph"/>
        <w:numPr>
          <w:ilvl w:val="0"/>
          <w:numId w:val="7"/>
        </w:numPr>
        <w:rPr>
          <w:sz w:val="22"/>
          <w:szCs w:val="22"/>
        </w:rPr>
      </w:pPr>
      <w:r w:rsidRPr="00891D52">
        <w:rPr>
          <w:sz w:val="22"/>
          <w:szCs w:val="22"/>
        </w:rPr>
        <w:t>Has pre-settled status</w:t>
      </w:r>
    </w:p>
    <w:p w14:paraId="103F9183" w14:textId="77777777" w:rsidR="009E2A43" w:rsidRPr="00891D52" w:rsidRDefault="009E2A43" w:rsidP="003A27A2">
      <w:pPr>
        <w:ind w:left="720" w:hanging="720"/>
        <w:rPr>
          <w:sz w:val="22"/>
          <w:szCs w:val="22"/>
        </w:rPr>
      </w:pPr>
    </w:p>
    <w:p w14:paraId="71BE0A88" w14:textId="77777777" w:rsidR="00BF1A4D" w:rsidRPr="00891D52" w:rsidRDefault="00BF1A4D" w:rsidP="003A27A2">
      <w:pPr>
        <w:ind w:left="709"/>
        <w:rPr>
          <w:sz w:val="22"/>
          <w:szCs w:val="22"/>
        </w:rPr>
      </w:pPr>
      <w:r w:rsidRPr="00891D52">
        <w:rPr>
          <w:sz w:val="22"/>
          <w:szCs w:val="22"/>
        </w:rPr>
        <w:t xml:space="preserve">The guidance on eligibility is complex and is updated periodically by Welsh Government. </w:t>
      </w:r>
      <w:r w:rsidR="00C72A38" w:rsidRPr="00891D52">
        <w:rPr>
          <w:sz w:val="22"/>
          <w:szCs w:val="22"/>
        </w:rPr>
        <w:t>Any prospective student who is not a UK citizen should contact the International Office or MIS dep</w:t>
      </w:r>
      <w:r w:rsidR="00E91508" w:rsidRPr="00891D52">
        <w:rPr>
          <w:sz w:val="22"/>
          <w:szCs w:val="22"/>
        </w:rPr>
        <w:t>artment to seek guidance on thei</w:t>
      </w:r>
      <w:r w:rsidR="00C72A38" w:rsidRPr="00891D52">
        <w:rPr>
          <w:sz w:val="22"/>
          <w:szCs w:val="22"/>
        </w:rPr>
        <w:t>r eligibility and fees.</w:t>
      </w:r>
    </w:p>
    <w:p w14:paraId="22A6E93C" w14:textId="77777777" w:rsidR="00BF1A4D" w:rsidRPr="00891D52" w:rsidRDefault="00BF1A4D" w:rsidP="003A27A2">
      <w:pPr>
        <w:ind w:left="720" w:hanging="720"/>
        <w:rPr>
          <w:sz w:val="22"/>
          <w:szCs w:val="22"/>
        </w:rPr>
      </w:pPr>
    </w:p>
    <w:p w14:paraId="784E76F0" w14:textId="77777777" w:rsidR="005A3DA2" w:rsidRPr="004517B9" w:rsidRDefault="009E2A43" w:rsidP="003A27A2">
      <w:pPr>
        <w:ind w:left="720" w:hanging="720"/>
        <w:rPr>
          <w:sz w:val="22"/>
          <w:szCs w:val="22"/>
        </w:rPr>
      </w:pPr>
      <w:r w:rsidRPr="004517B9">
        <w:rPr>
          <w:sz w:val="22"/>
          <w:szCs w:val="22"/>
        </w:rPr>
        <w:t>1</w:t>
      </w:r>
      <w:r w:rsidR="00697B47" w:rsidRPr="004517B9">
        <w:rPr>
          <w:sz w:val="22"/>
          <w:szCs w:val="22"/>
        </w:rPr>
        <w:t>2</w:t>
      </w:r>
      <w:r w:rsidRPr="004517B9">
        <w:rPr>
          <w:sz w:val="22"/>
          <w:szCs w:val="22"/>
        </w:rPr>
        <w:t>.2</w:t>
      </w:r>
      <w:r w:rsidRPr="004517B9">
        <w:rPr>
          <w:sz w:val="22"/>
          <w:szCs w:val="22"/>
        </w:rPr>
        <w:tab/>
      </w:r>
      <w:r w:rsidR="005A3DA2" w:rsidRPr="004517B9">
        <w:rPr>
          <w:sz w:val="22"/>
          <w:szCs w:val="22"/>
        </w:rPr>
        <w:t>Asylum seekers and refugees who have a N</w:t>
      </w:r>
      <w:r w:rsidR="007B01D6" w:rsidRPr="004517B9">
        <w:rPr>
          <w:sz w:val="22"/>
          <w:szCs w:val="22"/>
        </w:rPr>
        <w:t xml:space="preserve">ational </w:t>
      </w:r>
      <w:r w:rsidR="005A3DA2" w:rsidRPr="004517B9">
        <w:rPr>
          <w:sz w:val="22"/>
          <w:szCs w:val="22"/>
        </w:rPr>
        <w:t>A</w:t>
      </w:r>
      <w:r w:rsidR="007B01D6" w:rsidRPr="004517B9">
        <w:rPr>
          <w:sz w:val="22"/>
          <w:szCs w:val="22"/>
        </w:rPr>
        <w:t xml:space="preserve">sylum </w:t>
      </w:r>
      <w:r w:rsidR="005A3DA2" w:rsidRPr="004517B9">
        <w:rPr>
          <w:sz w:val="22"/>
          <w:szCs w:val="22"/>
        </w:rPr>
        <w:t>S</w:t>
      </w:r>
      <w:r w:rsidR="007B01D6" w:rsidRPr="004517B9">
        <w:rPr>
          <w:sz w:val="22"/>
          <w:szCs w:val="22"/>
        </w:rPr>
        <w:t xml:space="preserve">upport </w:t>
      </w:r>
      <w:r w:rsidR="005A3DA2" w:rsidRPr="004517B9">
        <w:rPr>
          <w:sz w:val="22"/>
          <w:szCs w:val="22"/>
        </w:rPr>
        <w:t>S</w:t>
      </w:r>
      <w:r w:rsidR="007B01D6" w:rsidRPr="004517B9">
        <w:rPr>
          <w:sz w:val="22"/>
          <w:szCs w:val="22"/>
        </w:rPr>
        <w:t xml:space="preserve">ervice </w:t>
      </w:r>
      <w:r w:rsidR="005A3DA2" w:rsidRPr="004517B9">
        <w:rPr>
          <w:sz w:val="22"/>
          <w:szCs w:val="22"/>
        </w:rPr>
        <w:t>A</w:t>
      </w:r>
      <w:r w:rsidR="007B01D6" w:rsidRPr="004517B9">
        <w:rPr>
          <w:sz w:val="22"/>
          <w:szCs w:val="22"/>
        </w:rPr>
        <w:t xml:space="preserve">pplication </w:t>
      </w:r>
      <w:r w:rsidR="005A3DA2" w:rsidRPr="004517B9">
        <w:rPr>
          <w:sz w:val="22"/>
          <w:szCs w:val="22"/>
        </w:rPr>
        <w:t>R</w:t>
      </w:r>
      <w:r w:rsidR="007B01D6" w:rsidRPr="004517B9">
        <w:rPr>
          <w:sz w:val="22"/>
          <w:szCs w:val="22"/>
        </w:rPr>
        <w:t xml:space="preserve">egistration </w:t>
      </w:r>
      <w:r w:rsidR="005A3DA2" w:rsidRPr="004517B9">
        <w:rPr>
          <w:sz w:val="22"/>
          <w:szCs w:val="22"/>
        </w:rPr>
        <w:t>C</w:t>
      </w:r>
      <w:r w:rsidR="007B01D6" w:rsidRPr="004517B9">
        <w:rPr>
          <w:sz w:val="22"/>
          <w:szCs w:val="22"/>
        </w:rPr>
        <w:t>ard</w:t>
      </w:r>
      <w:r w:rsidR="005A3DA2" w:rsidRPr="004517B9">
        <w:rPr>
          <w:sz w:val="22"/>
          <w:szCs w:val="22"/>
        </w:rPr>
        <w:t xml:space="preserve"> are also eligible for home fees.</w:t>
      </w:r>
    </w:p>
    <w:p w14:paraId="7535D4B6" w14:textId="77777777" w:rsidR="005A3DA2" w:rsidRPr="004517B9" w:rsidRDefault="005A3DA2" w:rsidP="003A27A2">
      <w:pPr>
        <w:rPr>
          <w:sz w:val="22"/>
          <w:szCs w:val="22"/>
        </w:rPr>
      </w:pPr>
      <w:r w:rsidRPr="004517B9">
        <w:rPr>
          <w:sz w:val="22"/>
          <w:szCs w:val="22"/>
        </w:rPr>
        <w:t> </w:t>
      </w:r>
    </w:p>
    <w:p w14:paraId="2D2E5051" w14:textId="77777777" w:rsidR="005A3DA2" w:rsidRPr="004517B9" w:rsidRDefault="005A3DA2" w:rsidP="003A27A2">
      <w:pPr>
        <w:ind w:left="720" w:hanging="720"/>
        <w:rPr>
          <w:sz w:val="22"/>
          <w:szCs w:val="22"/>
        </w:rPr>
      </w:pPr>
      <w:r w:rsidRPr="004517B9">
        <w:rPr>
          <w:sz w:val="22"/>
          <w:szCs w:val="22"/>
        </w:rPr>
        <w:t>1</w:t>
      </w:r>
      <w:r w:rsidR="00697B47" w:rsidRPr="004517B9">
        <w:rPr>
          <w:sz w:val="22"/>
          <w:szCs w:val="22"/>
        </w:rPr>
        <w:t>2</w:t>
      </w:r>
      <w:r w:rsidRPr="004517B9">
        <w:rPr>
          <w:sz w:val="22"/>
          <w:szCs w:val="22"/>
        </w:rPr>
        <w:t>.3</w:t>
      </w:r>
      <w:r w:rsidRPr="004517B9">
        <w:rPr>
          <w:sz w:val="22"/>
          <w:szCs w:val="22"/>
        </w:rPr>
        <w:tab/>
        <w:t>If someone has a limit on the amount of time that they can be in the UK and/or they have been living here for less than 3 years then they may be liable for international fees.</w:t>
      </w:r>
    </w:p>
    <w:p w14:paraId="64CBF330" w14:textId="77777777" w:rsidR="005A3DA2" w:rsidRPr="004517B9" w:rsidRDefault="005A3DA2" w:rsidP="003A27A2">
      <w:pPr>
        <w:rPr>
          <w:sz w:val="22"/>
          <w:szCs w:val="22"/>
        </w:rPr>
      </w:pPr>
    </w:p>
    <w:p w14:paraId="7F3D6860" w14:textId="77777777" w:rsidR="009E2A43" w:rsidRPr="004517B9" w:rsidRDefault="005A3DA2" w:rsidP="003A27A2">
      <w:pPr>
        <w:ind w:left="720" w:hanging="720"/>
        <w:rPr>
          <w:sz w:val="22"/>
          <w:szCs w:val="22"/>
        </w:rPr>
      </w:pPr>
      <w:r w:rsidRPr="004517B9">
        <w:rPr>
          <w:sz w:val="22"/>
          <w:szCs w:val="22"/>
        </w:rPr>
        <w:t>1</w:t>
      </w:r>
      <w:r w:rsidR="00697B47" w:rsidRPr="004517B9">
        <w:rPr>
          <w:sz w:val="22"/>
          <w:szCs w:val="22"/>
        </w:rPr>
        <w:t>2</w:t>
      </w:r>
      <w:r w:rsidRPr="004517B9">
        <w:rPr>
          <w:sz w:val="22"/>
          <w:szCs w:val="22"/>
        </w:rPr>
        <w:t>.4</w:t>
      </w:r>
      <w:r w:rsidRPr="004517B9">
        <w:rPr>
          <w:sz w:val="22"/>
          <w:szCs w:val="22"/>
        </w:rPr>
        <w:tab/>
      </w:r>
      <w:r w:rsidR="009E2A43" w:rsidRPr="004517B9">
        <w:rPr>
          <w:sz w:val="22"/>
          <w:szCs w:val="22"/>
        </w:rPr>
        <w:t xml:space="preserve">If information becomes available after a </w:t>
      </w:r>
      <w:r w:rsidR="00E92AAA" w:rsidRPr="004517B9">
        <w:rPr>
          <w:sz w:val="22"/>
          <w:szCs w:val="22"/>
        </w:rPr>
        <w:t>learner</w:t>
      </w:r>
      <w:r w:rsidR="009E2A43" w:rsidRPr="004517B9">
        <w:rPr>
          <w:sz w:val="22"/>
          <w:szCs w:val="22"/>
        </w:rPr>
        <w:t xml:space="preserve"> enrols as a home </w:t>
      </w:r>
      <w:r w:rsidR="00E92AAA" w:rsidRPr="004517B9">
        <w:rPr>
          <w:sz w:val="22"/>
          <w:szCs w:val="22"/>
        </w:rPr>
        <w:t>learner</w:t>
      </w:r>
      <w:r w:rsidR="009E2A43" w:rsidRPr="004517B9">
        <w:rPr>
          <w:sz w:val="22"/>
          <w:szCs w:val="22"/>
        </w:rPr>
        <w:t>, which changes their immigration status, then they may have to pay full international fees.</w:t>
      </w:r>
    </w:p>
    <w:p w14:paraId="71DA3950" w14:textId="77777777" w:rsidR="009E2A43" w:rsidRPr="004517B9" w:rsidRDefault="009E2A43" w:rsidP="003A27A2">
      <w:pPr>
        <w:ind w:left="720" w:hanging="720"/>
        <w:rPr>
          <w:sz w:val="22"/>
          <w:szCs w:val="22"/>
        </w:rPr>
      </w:pPr>
    </w:p>
    <w:p w14:paraId="5BD59770" w14:textId="77777777" w:rsidR="005A3DA2" w:rsidRPr="004517B9" w:rsidRDefault="009E2A43" w:rsidP="003A27A2">
      <w:pPr>
        <w:ind w:left="720" w:hanging="720"/>
        <w:rPr>
          <w:sz w:val="22"/>
          <w:szCs w:val="22"/>
        </w:rPr>
      </w:pPr>
      <w:r w:rsidRPr="004517B9">
        <w:rPr>
          <w:sz w:val="22"/>
          <w:szCs w:val="22"/>
        </w:rPr>
        <w:t>1</w:t>
      </w:r>
      <w:r w:rsidR="00697B47" w:rsidRPr="004517B9">
        <w:rPr>
          <w:sz w:val="22"/>
          <w:szCs w:val="22"/>
        </w:rPr>
        <w:t>2</w:t>
      </w:r>
      <w:r w:rsidRPr="004517B9">
        <w:rPr>
          <w:sz w:val="22"/>
          <w:szCs w:val="22"/>
        </w:rPr>
        <w:t>.</w:t>
      </w:r>
      <w:r w:rsidR="00B43419" w:rsidRPr="004517B9">
        <w:rPr>
          <w:sz w:val="22"/>
          <w:szCs w:val="22"/>
        </w:rPr>
        <w:t>5</w:t>
      </w:r>
      <w:r w:rsidRPr="004517B9">
        <w:rPr>
          <w:sz w:val="22"/>
          <w:szCs w:val="22"/>
        </w:rPr>
        <w:tab/>
      </w:r>
      <w:r w:rsidR="005A3DA2" w:rsidRPr="004517B9">
        <w:rPr>
          <w:sz w:val="22"/>
          <w:szCs w:val="22"/>
        </w:rPr>
        <w:t xml:space="preserve">A schedule of fees payable by International </w:t>
      </w:r>
      <w:r w:rsidR="009052A8" w:rsidRPr="004517B9">
        <w:rPr>
          <w:sz w:val="22"/>
          <w:szCs w:val="22"/>
        </w:rPr>
        <w:t>learners</w:t>
      </w:r>
      <w:r w:rsidR="005A3DA2" w:rsidRPr="004517B9">
        <w:rPr>
          <w:sz w:val="22"/>
          <w:szCs w:val="22"/>
        </w:rPr>
        <w:t xml:space="preserve"> is </w:t>
      </w:r>
      <w:r w:rsidRPr="004517B9">
        <w:rPr>
          <w:sz w:val="22"/>
          <w:szCs w:val="22"/>
        </w:rPr>
        <w:t>available from the International Office.</w:t>
      </w:r>
    </w:p>
    <w:p w14:paraId="2C1F9AC0" w14:textId="77777777" w:rsidR="005A3DA2" w:rsidRPr="004517B9" w:rsidRDefault="005A3DA2" w:rsidP="003A27A2">
      <w:pPr>
        <w:rPr>
          <w:sz w:val="22"/>
          <w:szCs w:val="22"/>
        </w:rPr>
      </w:pPr>
      <w:r w:rsidRPr="004517B9">
        <w:t> </w:t>
      </w:r>
    </w:p>
    <w:p w14:paraId="53808347" w14:textId="77777777" w:rsidR="005A3DA2" w:rsidRPr="004517B9" w:rsidRDefault="009E2A43" w:rsidP="003A27A2">
      <w:pPr>
        <w:ind w:left="720" w:hanging="720"/>
        <w:rPr>
          <w:b/>
          <w:sz w:val="22"/>
          <w:szCs w:val="22"/>
        </w:rPr>
      </w:pPr>
      <w:r w:rsidRPr="004517B9">
        <w:rPr>
          <w:sz w:val="22"/>
          <w:szCs w:val="22"/>
        </w:rPr>
        <w:t>1</w:t>
      </w:r>
      <w:r w:rsidR="005F415B" w:rsidRPr="004517B9">
        <w:rPr>
          <w:sz w:val="22"/>
          <w:szCs w:val="22"/>
        </w:rPr>
        <w:t>3</w:t>
      </w:r>
      <w:r w:rsidRPr="004517B9">
        <w:rPr>
          <w:sz w:val="22"/>
          <w:szCs w:val="22"/>
        </w:rPr>
        <w:t>.6</w:t>
      </w:r>
      <w:r w:rsidR="005A3DA2" w:rsidRPr="004517B9">
        <w:rPr>
          <w:b/>
          <w:sz w:val="22"/>
          <w:szCs w:val="22"/>
        </w:rPr>
        <w:tab/>
        <w:t xml:space="preserve">The area of defining International </w:t>
      </w:r>
      <w:r w:rsidR="00E92AAA" w:rsidRPr="004517B9">
        <w:rPr>
          <w:b/>
          <w:sz w:val="22"/>
          <w:szCs w:val="22"/>
        </w:rPr>
        <w:t>Learner</w:t>
      </w:r>
      <w:r w:rsidR="005A3DA2" w:rsidRPr="004517B9">
        <w:rPr>
          <w:b/>
          <w:sz w:val="22"/>
          <w:szCs w:val="22"/>
        </w:rPr>
        <w:t xml:space="preserve">s is complex - all possible International </w:t>
      </w:r>
      <w:r w:rsidR="00E92AAA" w:rsidRPr="004517B9">
        <w:rPr>
          <w:b/>
          <w:sz w:val="22"/>
          <w:szCs w:val="22"/>
        </w:rPr>
        <w:t>Learners</w:t>
      </w:r>
      <w:r w:rsidR="005A3DA2" w:rsidRPr="004517B9">
        <w:rPr>
          <w:b/>
          <w:sz w:val="22"/>
          <w:szCs w:val="22"/>
        </w:rPr>
        <w:t xml:space="preserve"> should </w:t>
      </w:r>
      <w:r w:rsidR="005A3DA2" w:rsidRPr="004517B9">
        <w:rPr>
          <w:b/>
          <w:sz w:val="22"/>
          <w:szCs w:val="22"/>
          <w:u w:val="single"/>
        </w:rPr>
        <w:t>be referred to International Office</w:t>
      </w:r>
      <w:r w:rsidR="005A3DA2" w:rsidRPr="004517B9">
        <w:rPr>
          <w:b/>
          <w:sz w:val="22"/>
          <w:szCs w:val="22"/>
        </w:rPr>
        <w:t xml:space="preserve"> to assess fees</w:t>
      </w:r>
      <w:r w:rsidRPr="004517B9">
        <w:rPr>
          <w:b/>
          <w:sz w:val="22"/>
          <w:szCs w:val="22"/>
        </w:rPr>
        <w:t>.</w:t>
      </w:r>
    </w:p>
    <w:p w14:paraId="0439183C" w14:textId="77777777" w:rsidR="005A3DA2" w:rsidRPr="004517B9" w:rsidRDefault="005A3DA2" w:rsidP="003A27A2">
      <w:pPr>
        <w:rPr>
          <w:sz w:val="22"/>
          <w:szCs w:val="22"/>
        </w:rPr>
      </w:pPr>
    </w:p>
    <w:p w14:paraId="1D635651" w14:textId="77777777" w:rsidR="007F77B9" w:rsidRPr="0084629A" w:rsidRDefault="007F77B9" w:rsidP="003A27A2">
      <w:pPr>
        <w:pStyle w:val="Heading1"/>
        <w:spacing w:before="0" w:after="0"/>
        <w:rPr>
          <w:rFonts w:ascii="Verdana" w:hAnsi="Verdana"/>
          <w:b w:val="0"/>
          <w:sz w:val="28"/>
          <w:szCs w:val="28"/>
        </w:rPr>
      </w:pPr>
      <w:r w:rsidRPr="0084629A">
        <w:rPr>
          <w:rFonts w:ascii="Verdana" w:hAnsi="Verdana"/>
          <w:b w:val="0"/>
          <w:sz w:val="28"/>
          <w:szCs w:val="28"/>
        </w:rPr>
        <w:t>1</w:t>
      </w:r>
      <w:r w:rsidR="00697B47" w:rsidRPr="0084629A">
        <w:rPr>
          <w:rFonts w:ascii="Verdana" w:hAnsi="Verdana"/>
          <w:b w:val="0"/>
          <w:sz w:val="28"/>
          <w:szCs w:val="28"/>
        </w:rPr>
        <w:t>3</w:t>
      </w:r>
      <w:r w:rsidRPr="0084629A">
        <w:rPr>
          <w:rFonts w:ascii="Verdana" w:hAnsi="Verdana"/>
          <w:b w:val="0"/>
          <w:sz w:val="28"/>
          <w:szCs w:val="28"/>
        </w:rPr>
        <w:t>.</w:t>
      </w:r>
      <w:r w:rsidRPr="0084629A">
        <w:rPr>
          <w:rFonts w:ascii="Verdana" w:hAnsi="Verdana"/>
          <w:b w:val="0"/>
          <w:sz w:val="28"/>
          <w:szCs w:val="28"/>
        </w:rPr>
        <w:tab/>
        <w:t xml:space="preserve">The Welsh Language </w:t>
      </w:r>
    </w:p>
    <w:p w14:paraId="06F334D3" w14:textId="77777777" w:rsidR="007F77B9" w:rsidRPr="004517B9" w:rsidRDefault="007F77B9" w:rsidP="003A27A2">
      <w:pPr>
        <w:rPr>
          <w:b/>
          <w:sz w:val="22"/>
        </w:rPr>
      </w:pPr>
    </w:p>
    <w:p w14:paraId="3B3E3C7F" w14:textId="77777777" w:rsidR="00ED0C85" w:rsidRPr="004517B9" w:rsidRDefault="00ED0C85" w:rsidP="003A27A2">
      <w:pPr>
        <w:ind w:left="720" w:hanging="720"/>
        <w:rPr>
          <w:sz w:val="22"/>
        </w:rPr>
      </w:pPr>
      <w:r w:rsidRPr="004517B9">
        <w:rPr>
          <w:sz w:val="22"/>
        </w:rPr>
        <w:t>13.1</w:t>
      </w:r>
      <w:r w:rsidRPr="004517B9">
        <w:rPr>
          <w:sz w:val="22"/>
        </w:rPr>
        <w:tab/>
        <w:t>Mae Coleg Gŵyr Abertawe yn ymrwymedig i hyrwyddo’r iaith Gymraeg, yn unol â Safonau’r Iaith Gymraeg a Mesur y Gymraeg (Cymru) 2011.</w:t>
      </w:r>
    </w:p>
    <w:p w14:paraId="5DA3B6AA" w14:textId="77777777" w:rsidR="00ED0C85" w:rsidRPr="004517B9" w:rsidRDefault="00ED0C85" w:rsidP="003A27A2">
      <w:pPr>
        <w:rPr>
          <w:sz w:val="22"/>
        </w:rPr>
      </w:pPr>
    </w:p>
    <w:p w14:paraId="6CA3927D" w14:textId="19D3734D" w:rsidR="00ED0C85" w:rsidRDefault="00ED0C85" w:rsidP="003A27A2">
      <w:pPr>
        <w:ind w:left="720" w:hanging="720"/>
        <w:rPr>
          <w:sz w:val="22"/>
        </w:rPr>
      </w:pPr>
      <w:r w:rsidRPr="004517B9">
        <w:rPr>
          <w:sz w:val="22"/>
        </w:rPr>
        <w:t>13.2</w:t>
      </w:r>
      <w:r w:rsidRPr="004517B9">
        <w:rPr>
          <w:sz w:val="22"/>
        </w:rPr>
        <w:tab/>
        <w:t>Gower College Swansea is committed to the promotion of the Welsh language, in accordance with the Welsh Language Standards and the Welsh Language (Wales) Measure 2011.</w:t>
      </w:r>
    </w:p>
    <w:p w14:paraId="5FFB1408" w14:textId="3E3C668D" w:rsidR="0084629A" w:rsidRDefault="0084629A" w:rsidP="003A27A2">
      <w:pPr>
        <w:ind w:left="720" w:hanging="720"/>
        <w:rPr>
          <w:sz w:val="22"/>
        </w:rPr>
      </w:pPr>
    </w:p>
    <w:p w14:paraId="2E36FB6D" w14:textId="7B5FE6F7" w:rsidR="0084629A" w:rsidRPr="0084629A" w:rsidRDefault="0084629A" w:rsidP="003A27A2">
      <w:pPr>
        <w:ind w:left="720" w:hanging="720"/>
        <w:rPr>
          <w:b/>
          <w:sz w:val="22"/>
        </w:rPr>
      </w:pPr>
      <w:r>
        <w:rPr>
          <w:sz w:val="22"/>
        </w:rPr>
        <w:tab/>
      </w:r>
      <w:r w:rsidRPr="0084629A">
        <w:rPr>
          <w:b/>
          <w:sz w:val="22"/>
        </w:rPr>
        <w:t>This Policy is also available in Welsh</w:t>
      </w:r>
    </w:p>
    <w:p w14:paraId="5A37B37B" w14:textId="77777777" w:rsidR="00ED5BEC" w:rsidRPr="004517B9" w:rsidRDefault="00ED5BEC" w:rsidP="003A27A2">
      <w:pPr>
        <w:rPr>
          <w:rFonts w:cs="Arial"/>
          <w:b/>
          <w:sz w:val="22"/>
          <w:szCs w:val="22"/>
        </w:rPr>
      </w:pPr>
    </w:p>
    <w:p w14:paraId="25ED4915" w14:textId="77777777" w:rsidR="0064399E" w:rsidRPr="004517B9" w:rsidRDefault="0064399E" w:rsidP="003A27A2">
      <w:pPr>
        <w:rPr>
          <w:rFonts w:cs="Arial"/>
          <w:b/>
          <w:sz w:val="22"/>
          <w:szCs w:val="22"/>
        </w:rPr>
      </w:pPr>
    </w:p>
    <w:p w14:paraId="1B19647A" w14:textId="77777777" w:rsidR="00C72A38" w:rsidRDefault="00C72A38" w:rsidP="003A27A2">
      <w:pPr>
        <w:rPr>
          <w:rFonts w:cs="Arial"/>
          <w:b/>
          <w:sz w:val="22"/>
          <w:szCs w:val="22"/>
        </w:rPr>
      </w:pPr>
      <w:r>
        <w:rPr>
          <w:rFonts w:cs="Arial"/>
          <w:b/>
          <w:sz w:val="22"/>
          <w:szCs w:val="22"/>
        </w:rPr>
        <w:br w:type="page"/>
      </w:r>
    </w:p>
    <w:p w14:paraId="1BC8CB5D" w14:textId="004CA1E1" w:rsidR="00FE7D72" w:rsidRPr="00CF187B" w:rsidRDefault="00FE7D72" w:rsidP="00CF187B">
      <w:pPr>
        <w:pStyle w:val="Heading1"/>
        <w:spacing w:before="0" w:after="0"/>
        <w:rPr>
          <w:rFonts w:ascii="Verdana" w:hAnsi="Verdana"/>
          <w:b w:val="0"/>
          <w:sz w:val="28"/>
          <w:szCs w:val="28"/>
        </w:rPr>
      </w:pPr>
      <w:r w:rsidRPr="00CF187B">
        <w:rPr>
          <w:rFonts w:ascii="Verdana" w:hAnsi="Verdana"/>
          <w:b w:val="0"/>
          <w:sz w:val="28"/>
          <w:szCs w:val="28"/>
        </w:rPr>
        <w:lastRenderedPageBreak/>
        <w:t>A</w:t>
      </w:r>
      <w:r w:rsidR="0084629A" w:rsidRPr="00CF187B">
        <w:rPr>
          <w:rFonts w:ascii="Verdana" w:hAnsi="Verdana"/>
          <w:b w:val="0"/>
          <w:sz w:val="28"/>
          <w:szCs w:val="28"/>
        </w:rPr>
        <w:t>ppendix</w:t>
      </w:r>
      <w:r w:rsidRPr="00CF187B">
        <w:rPr>
          <w:rFonts w:ascii="Verdana" w:hAnsi="Verdana"/>
          <w:b w:val="0"/>
          <w:sz w:val="28"/>
          <w:szCs w:val="28"/>
        </w:rPr>
        <w:t xml:space="preserve"> </w:t>
      </w:r>
      <w:r w:rsidR="006E035F" w:rsidRPr="00CF187B">
        <w:rPr>
          <w:rFonts w:ascii="Verdana" w:hAnsi="Verdana"/>
          <w:b w:val="0"/>
          <w:sz w:val="28"/>
          <w:szCs w:val="28"/>
        </w:rPr>
        <w:t>1</w:t>
      </w:r>
    </w:p>
    <w:p w14:paraId="012E821C" w14:textId="77777777" w:rsidR="005A3DA2" w:rsidRPr="00CF187B" w:rsidRDefault="005A3DA2" w:rsidP="00CF187B">
      <w:pPr>
        <w:pStyle w:val="Title"/>
        <w:rPr>
          <w:rFonts w:ascii="Verdana" w:hAnsi="Verdana" w:cs="Arial"/>
          <w:b w:val="0"/>
          <w:sz w:val="28"/>
          <w:szCs w:val="28"/>
        </w:rPr>
      </w:pPr>
    </w:p>
    <w:p w14:paraId="70421F0C" w14:textId="77777777" w:rsidR="004D176E" w:rsidRPr="00CF187B" w:rsidRDefault="004D176E" w:rsidP="00CF187B">
      <w:pPr>
        <w:pStyle w:val="Heading2"/>
        <w:spacing w:before="0"/>
        <w:rPr>
          <w:rFonts w:ascii="Verdana" w:hAnsi="Verdana"/>
          <w:b/>
          <w:color w:val="auto"/>
          <w:sz w:val="28"/>
          <w:szCs w:val="28"/>
        </w:rPr>
      </w:pPr>
      <w:r w:rsidRPr="00CF187B">
        <w:rPr>
          <w:rFonts w:ascii="Verdana" w:hAnsi="Verdana"/>
          <w:b/>
          <w:color w:val="auto"/>
          <w:sz w:val="28"/>
          <w:szCs w:val="28"/>
        </w:rPr>
        <w:t>Refunds Policy</w:t>
      </w:r>
    </w:p>
    <w:p w14:paraId="33ADF603" w14:textId="77777777" w:rsidR="004D176E" w:rsidRPr="00CF187B" w:rsidRDefault="004D176E" w:rsidP="003A27A2">
      <w:pPr>
        <w:rPr>
          <w:sz w:val="28"/>
          <w:szCs w:val="28"/>
        </w:rPr>
      </w:pPr>
    </w:p>
    <w:p w14:paraId="33C3B0A0" w14:textId="77777777" w:rsidR="004D176E" w:rsidRPr="00B36FF4" w:rsidRDefault="004D176E" w:rsidP="003A27A2">
      <w:pPr>
        <w:rPr>
          <w:sz w:val="22"/>
          <w:szCs w:val="22"/>
        </w:rPr>
      </w:pPr>
      <w:r w:rsidRPr="00B36FF4">
        <w:rPr>
          <w:sz w:val="22"/>
          <w:szCs w:val="22"/>
        </w:rPr>
        <w:t>Gower College Swansea is committed to actively promoting access, entry and participation on its courses by all members of the community.</w:t>
      </w:r>
    </w:p>
    <w:p w14:paraId="755BB44D" w14:textId="77777777" w:rsidR="004D176E" w:rsidRPr="00B36FF4" w:rsidRDefault="004D176E" w:rsidP="003A27A2">
      <w:pPr>
        <w:rPr>
          <w:sz w:val="22"/>
          <w:szCs w:val="22"/>
        </w:rPr>
      </w:pPr>
    </w:p>
    <w:p w14:paraId="5A20E76E" w14:textId="77777777" w:rsidR="004D176E" w:rsidRPr="00B36FF4" w:rsidRDefault="004D176E" w:rsidP="003A27A2">
      <w:pPr>
        <w:rPr>
          <w:sz w:val="22"/>
          <w:szCs w:val="22"/>
        </w:rPr>
      </w:pPr>
      <w:r w:rsidRPr="00B36FF4">
        <w:rPr>
          <w:sz w:val="22"/>
          <w:szCs w:val="22"/>
        </w:rPr>
        <w:t>Where the number of students attending a class falls to a level at which the class is no longer viable, the College retains the right to merge the class with another group or close the class if necessary.</w:t>
      </w:r>
    </w:p>
    <w:p w14:paraId="3B5B51BC" w14:textId="77777777" w:rsidR="004D176E" w:rsidRPr="00B36FF4" w:rsidRDefault="004D176E" w:rsidP="003A27A2">
      <w:pPr>
        <w:rPr>
          <w:sz w:val="22"/>
          <w:szCs w:val="22"/>
        </w:rPr>
      </w:pPr>
    </w:p>
    <w:p w14:paraId="395B6CEB" w14:textId="77777777" w:rsidR="004D176E" w:rsidRPr="00B36FF4" w:rsidRDefault="004D176E" w:rsidP="003A27A2">
      <w:pPr>
        <w:pStyle w:val="BodyTextIndent2"/>
        <w:ind w:left="0"/>
        <w:rPr>
          <w:rFonts w:ascii="Verdana" w:hAnsi="Verdana"/>
          <w:sz w:val="22"/>
          <w:szCs w:val="22"/>
        </w:rPr>
      </w:pPr>
      <w:r w:rsidRPr="00B36FF4">
        <w:rPr>
          <w:rFonts w:ascii="Verdana" w:hAnsi="Verdana"/>
          <w:sz w:val="22"/>
          <w:szCs w:val="22"/>
        </w:rPr>
        <w:t>In determining our refunds policy for students withdrawing from courses, the College has a duty to take account of course viability and our commitment to those students who reasonably expect their courses to continue for the full duration.</w:t>
      </w:r>
    </w:p>
    <w:p w14:paraId="036E4220" w14:textId="77777777" w:rsidR="004D176E" w:rsidRPr="00B36FF4" w:rsidRDefault="004D176E" w:rsidP="003A27A2">
      <w:pPr>
        <w:rPr>
          <w:sz w:val="22"/>
          <w:szCs w:val="22"/>
        </w:rPr>
      </w:pPr>
    </w:p>
    <w:p w14:paraId="37EB756E" w14:textId="77777777" w:rsidR="004D176E" w:rsidRPr="00B36FF4" w:rsidRDefault="004D176E" w:rsidP="003A27A2">
      <w:pPr>
        <w:rPr>
          <w:sz w:val="22"/>
          <w:szCs w:val="22"/>
        </w:rPr>
      </w:pPr>
      <w:r w:rsidRPr="00B36FF4">
        <w:rPr>
          <w:sz w:val="22"/>
          <w:szCs w:val="22"/>
        </w:rPr>
        <w:t>A full refund of a course fee will be given on request only if:</w:t>
      </w:r>
    </w:p>
    <w:p w14:paraId="5F04D274" w14:textId="77777777" w:rsidR="004D176E" w:rsidRPr="00B36FF4" w:rsidRDefault="004D176E" w:rsidP="003A27A2">
      <w:pPr>
        <w:rPr>
          <w:sz w:val="22"/>
          <w:szCs w:val="22"/>
        </w:rPr>
      </w:pPr>
    </w:p>
    <w:p w14:paraId="570A8FA5" w14:textId="77777777" w:rsidR="004D176E" w:rsidRPr="00B36FF4" w:rsidRDefault="004D176E" w:rsidP="00780CA1">
      <w:pPr>
        <w:numPr>
          <w:ilvl w:val="0"/>
          <w:numId w:val="4"/>
        </w:numPr>
        <w:rPr>
          <w:sz w:val="22"/>
          <w:szCs w:val="22"/>
        </w:rPr>
      </w:pPr>
      <w:r w:rsidRPr="00B36FF4">
        <w:rPr>
          <w:sz w:val="22"/>
          <w:szCs w:val="22"/>
        </w:rPr>
        <w:t>A course is cancelled by the College.</w:t>
      </w:r>
    </w:p>
    <w:p w14:paraId="4B358F2C" w14:textId="77777777" w:rsidR="004D176E" w:rsidRPr="00B36FF4" w:rsidRDefault="004D176E" w:rsidP="003A27A2">
      <w:pPr>
        <w:rPr>
          <w:sz w:val="22"/>
          <w:szCs w:val="22"/>
        </w:rPr>
      </w:pPr>
    </w:p>
    <w:p w14:paraId="60C269D8" w14:textId="77777777" w:rsidR="004D176E" w:rsidRPr="00B36FF4" w:rsidRDefault="004D176E" w:rsidP="00780CA1">
      <w:pPr>
        <w:numPr>
          <w:ilvl w:val="0"/>
          <w:numId w:val="4"/>
        </w:numPr>
        <w:rPr>
          <w:sz w:val="22"/>
          <w:szCs w:val="22"/>
        </w:rPr>
      </w:pPr>
      <w:r w:rsidRPr="00B36FF4">
        <w:rPr>
          <w:sz w:val="22"/>
          <w:szCs w:val="22"/>
        </w:rPr>
        <w:t>The course day, time or mode of delivery or venue is changed by the College.</w:t>
      </w:r>
    </w:p>
    <w:p w14:paraId="1D635BA9" w14:textId="77777777" w:rsidR="004D176E" w:rsidRPr="00B36FF4" w:rsidRDefault="004D176E" w:rsidP="003A27A2">
      <w:pPr>
        <w:rPr>
          <w:sz w:val="22"/>
          <w:szCs w:val="22"/>
        </w:rPr>
      </w:pPr>
    </w:p>
    <w:p w14:paraId="07C03438" w14:textId="77777777" w:rsidR="004D176E" w:rsidRPr="0084629A" w:rsidRDefault="004D176E" w:rsidP="003A27A2">
      <w:pPr>
        <w:rPr>
          <w:b/>
          <w:sz w:val="22"/>
          <w:szCs w:val="22"/>
          <w:u w:val="single"/>
        </w:rPr>
      </w:pPr>
      <w:r w:rsidRPr="0084629A">
        <w:rPr>
          <w:b/>
          <w:sz w:val="22"/>
          <w:szCs w:val="22"/>
          <w:u w:val="single"/>
        </w:rPr>
        <w:t>Refunds will not normally be given in any other circumstances</w:t>
      </w:r>
    </w:p>
    <w:p w14:paraId="73A0094E" w14:textId="77777777" w:rsidR="004D176E" w:rsidRPr="00B36FF4" w:rsidRDefault="004D176E" w:rsidP="003A27A2">
      <w:pPr>
        <w:rPr>
          <w:sz w:val="22"/>
          <w:szCs w:val="22"/>
        </w:rPr>
      </w:pPr>
    </w:p>
    <w:p w14:paraId="5D91E1AE" w14:textId="4AF60661" w:rsidR="004D176E" w:rsidRPr="00B36FF4" w:rsidRDefault="004D176E" w:rsidP="003A27A2">
      <w:pPr>
        <w:rPr>
          <w:sz w:val="22"/>
          <w:szCs w:val="22"/>
        </w:rPr>
      </w:pPr>
      <w:r w:rsidRPr="00B36FF4">
        <w:rPr>
          <w:sz w:val="22"/>
          <w:szCs w:val="22"/>
        </w:rPr>
        <w:t xml:space="preserve">The decision to refund fees will be at the College’s discretion. </w:t>
      </w:r>
    </w:p>
    <w:p w14:paraId="408BC33A" w14:textId="77777777" w:rsidR="004D176E" w:rsidRDefault="004D176E" w:rsidP="003A27A2">
      <w:pPr>
        <w:rPr>
          <w:sz w:val="22"/>
          <w:szCs w:val="22"/>
        </w:rPr>
      </w:pPr>
    </w:p>
    <w:p w14:paraId="4CCD5AF1" w14:textId="77777777" w:rsidR="004D176E" w:rsidRDefault="004D176E" w:rsidP="003A27A2">
      <w:pPr>
        <w:rPr>
          <w:sz w:val="22"/>
          <w:szCs w:val="22"/>
        </w:rPr>
      </w:pPr>
      <w:r>
        <w:rPr>
          <w:sz w:val="22"/>
          <w:szCs w:val="22"/>
        </w:rPr>
        <w:t xml:space="preserve">Any refunds due on HE courses will be made in accordance with the </w:t>
      </w:r>
      <w:r w:rsidRPr="00295273">
        <w:rPr>
          <w:sz w:val="22"/>
          <w:szCs w:val="22"/>
        </w:rPr>
        <w:t>relevant</w:t>
      </w:r>
      <w:r>
        <w:rPr>
          <w:sz w:val="22"/>
          <w:szCs w:val="22"/>
        </w:rPr>
        <w:t xml:space="preserve"> HEI franchising partner’s policy.</w:t>
      </w:r>
    </w:p>
    <w:p w14:paraId="7D26A557" w14:textId="77777777" w:rsidR="004D176E" w:rsidRPr="00B36FF4" w:rsidRDefault="004D176E" w:rsidP="003A27A2">
      <w:pPr>
        <w:rPr>
          <w:sz w:val="22"/>
          <w:szCs w:val="22"/>
        </w:rPr>
      </w:pPr>
    </w:p>
    <w:p w14:paraId="4EA1F9FC" w14:textId="77777777" w:rsidR="004D176E" w:rsidRPr="006750B3" w:rsidRDefault="004D176E" w:rsidP="003A27A2">
      <w:pPr>
        <w:rPr>
          <w:sz w:val="22"/>
          <w:szCs w:val="22"/>
        </w:rPr>
      </w:pPr>
      <w:r w:rsidRPr="00B36FF4">
        <w:rPr>
          <w:sz w:val="22"/>
          <w:szCs w:val="22"/>
        </w:rPr>
        <w:t>Gower College Swansea reserves the right to charge an administration fee for refunds.</w:t>
      </w:r>
      <w:r>
        <w:rPr>
          <w:sz w:val="22"/>
          <w:szCs w:val="22"/>
        </w:rPr>
        <w:t xml:space="preserve"> </w:t>
      </w:r>
      <w:r w:rsidRPr="006750B3">
        <w:rPr>
          <w:sz w:val="22"/>
          <w:szCs w:val="22"/>
        </w:rPr>
        <w:t>The College will offset any costs, eg resources, examination costs, it may have incurred against any refund of fees due.</w:t>
      </w:r>
    </w:p>
    <w:p w14:paraId="37000A4B" w14:textId="77777777" w:rsidR="004D176E" w:rsidRPr="00B36FF4" w:rsidRDefault="004D176E" w:rsidP="003A27A2">
      <w:pPr>
        <w:rPr>
          <w:sz w:val="22"/>
          <w:szCs w:val="22"/>
        </w:rPr>
      </w:pPr>
    </w:p>
    <w:p w14:paraId="1797BF9B" w14:textId="77777777" w:rsidR="004D176E" w:rsidRDefault="004D176E" w:rsidP="003A27A2">
      <w:pPr>
        <w:pStyle w:val="BodyText2"/>
        <w:rPr>
          <w:rFonts w:ascii="Verdana" w:hAnsi="Verdana"/>
          <w:sz w:val="22"/>
          <w:szCs w:val="22"/>
        </w:rPr>
      </w:pPr>
      <w:r w:rsidRPr="00B36FF4">
        <w:rPr>
          <w:rFonts w:ascii="Verdana" w:hAnsi="Verdana"/>
          <w:sz w:val="22"/>
          <w:szCs w:val="22"/>
        </w:rPr>
        <w:t>Any refund request will be considered and responded to within 4 weeks of receipt.</w:t>
      </w:r>
    </w:p>
    <w:p w14:paraId="5EF219A2" w14:textId="77777777" w:rsidR="004D176E" w:rsidRDefault="004D176E" w:rsidP="003A27A2">
      <w:pPr>
        <w:pStyle w:val="BodyText2"/>
        <w:rPr>
          <w:rFonts w:ascii="Verdana" w:hAnsi="Verdana"/>
          <w:sz w:val="22"/>
          <w:szCs w:val="22"/>
        </w:rPr>
      </w:pPr>
    </w:p>
    <w:p w14:paraId="08CE4AAD" w14:textId="77777777" w:rsidR="004D176E" w:rsidRPr="008248EA" w:rsidRDefault="004D176E" w:rsidP="003A27A2">
      <w:pPr>
        <w:rPr>
          <w:b/>
          <w:sz w:val="22"/>
        </w:rPr>
      </w:pPr>
      <w:r w:rsidRPr="008248EA">
        <w:rPr>
          <w:b/>
          <w:sz w:val="22"/>
        </w:rPr>
        <w:t xml:space="preserve">The Welsh Language </w:t>
      </w:r>
    </w:p>
    <w:p w14:paraId="6D1374C2" w14:textId="77777777" w:rsidR="004D176E" w:rsidRPr="008248EA" w:rsidRDefault="004D176E" w:rsidP="003A27A2">
      <w:pPr>
        <w:rPr>
          <w:b/>
          <w:sz w:val="22"/>
        </w:rPr>
      </w:pPr>
    </w:p>
    <w:p w14:paraId="1E73333C" w14:textId="77777777" w:rsidR="004D176E" w:rsidRPr="00502DE8" w:rsidRDefault="004D176E" w:rsidP="003A27A2">
      <w:pPr>
        <w:rPr>
          <w:sz w:val="22"/>
        </w:rPr>
      </w:pPr>
      <w:r w:rsidRPr="00502DE8">
        <w:rPr>
          <w:sz w:val="22"/>
        </w:rPr>
        <w:t>Mae Coleg Gŵyr Abertawe yn ymrwymedig i hyrwyddo’r iaith Gymraeg, yn unol â Safonau’r Iaith Gymraeg a Mesur y Gymraeg (Cymru) 2011.</w:t>
      </w:r>
    </w:p>
    <w:p w14:paraId="448148E8" w14:textId="77777777" w:rsidR="004D176E" w:rsidRPr="00502DE8" w:rsidRDefault="004D176E" w:rsidP="003A27A2">
      <w:pPr>
        <w:rPr>
          <w:sz w:val="22"/>
        </w:rPr>
      </w:pPr>
    </w:p>
    <w:p w14:paraId="2ED6CA64" w14:textId="77777777" w:rsidR="004D176E" w:rsidRPr="00502DE8" w:rsidRDefault="004D176E" w:rsidP="003A27A2">
      <w:pPr>
        <w:rPr>
          <w:sz w:val="22"/>
        </w:rPr>
      </w:pPr>
      <w:r w:rsidRPr="00502DE8">
        <w:rPr>
          <w:sz w:val="22"/>
        </w:rPr>
        <w:t>Gower College Swansea is committed to the promotion of the Welsh language, in accordance with the Welsh Language Standards and the Welsh Language (Wales) Measure 2011.</w:t>
      </w:r>
    </w:p>
    <w:p w14:paraId="011F3D91" w14:textId="77777777" w:rsidR="00FE7D72" w:rsidRPr="00B36FF4" w:rsidRDefault="00FE7D72" w:rsidP="003A27A2">
      <w:pPr>
        <w:rPr>
          <w:sz w:val="22"/>
          <w:szCs w:val="22"/>
        </w:rPr>
      </w:pPr>
    </w:p>
    <w:sectPr w:rsidR="00FE7D72" w:rsidRPr="00B36FF4" w:rsidSect="009E2260">
      <w:footerReference w:type="even" r:id="rId9"/>
      <w:footerReference w:type="default" r:id="rId10"/>
      <w:footerReference w:type="first" r:id="rId11"/>
      <w:pgSz w:w="11906" w:h="16838" w:code="9"/>
      <w:pgMar w:top="1411" w:right="1440" w:bottom="1411" w:left="1440" w:header="706" w:footer="7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62689" w14:textId="77777777" w:rsidR="005E48D0" w:rsidRDefault="005E48D0">
      <w:r>
        <w:separator/>
      </w:r>
    </w:p>
  </w:endnote>
  <w:endnote w:type="continuationSeparator" w:id="0">
    <w:p w14:paraId="2C7C8BD0" w14:textId="77777777" w:rsidR="005E48D0" w:rsidRDefault="005E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lementary S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15F83" w14:textId="77777777" w:rsidR="00A8189D" w:rsidRDefault="00A8189D" w:rsidP="008572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09E09C" w14:textId="77777777" w:rsidR="00A8189D" w:rsidRDefault="00A81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tblGrid>
    <w:tr w:rsidR="007A55B9" w:rsidRPr="009D559C" w14:paraId="133D4415" w14:textId="77777777" w:rsidTr="007A55B9">
      <w:tc>
        <w:tcPr>
          <w:tcW w:w="1377" w:type="dxa"/>
        </w:tcPr>
        <w:p w14:paraId="5C8C73A4" w14:textId="7DBCBE19" w:rsidR="007A55B9" w:rsidRPr="00FE68D1" w:rsidRDefault="007A55B9" w:rsidP="00B35298">
          <w:pPr>
            <w:pStyle w:val="Footer"/>
            <w:jc w:val="right"/>
            <w:rPr>
              <w:i/>
              <w:sz w:val="20"/>
            </w:rPr>
          </w:pPr>
        </w:p>
      </w:tc>
    </w:tr>
  </w:tbl>
  <w:p w14:paraId="30698384" w14:textId="77777777" w:rsidR="00F65E33" w:rsidRPr="00EA4B2A" w:rsidRDefault="00665CB6">
    <w:pPr>
      <w:pStyle w:val="Footer"/>
      <w:jc w:val="right"/>
      <w:rPr>
        <w:sz w:val="22"/>
      </w:rPr>
    </w:pPr>
    <w:sdt>
      <w:sdtPr>
        <w:id w:val="-1936595697"/>
        <w:docPartObj>
          <w:docPartGallery w:val="Page Numbers (Bottom of Page)"/>
          <w:docPartUnique/>
        </w:docPartObj>
      </w:sdtPr>
      <w:sdtEndPr>
        <w:rPr>
          <w:sz w:val="22"/>
        </w:rPr>
      </w:sdtEndPr>
      <w:sdtContent>
        <w:sdt>
          <w:sdtPr>
            <w:rPr>
              <w:sz w:val="22"/>
            </w:rPr>
            <w:id w:val="-2044892554"/>
            <w:docPartObj>
              <w:docPartGallery w:val="Page Numbers (Top of Page)"/>
              <w:docPartUnique/>
            </w:docPartObj>
          </w:sdtPr>
          <w:sdtEndPr/>
          <w:sdtContent>
            <w:r w:rsidR="00F65E33" w:rsidRPr="00EA4B2A">
              <w:rPr>
                <w:sz w:val="22"/>
              </w:rPr>
              <w:t xml:space="preserve">Page </w:t>
            </w:r>
            <w:r w:rsidR="00F65E33" w:rsidRPr="00EA4B2A">
              <w:rPr>
                <w:bCs/>
                <w:sz w:val="22"/>
              </w:rPr>
              <w:fldChar w:fldCharType="begin"/>
            </w:r>
            <w:r w:rsidR="00F65E33" w:rsidRPr="00EA4B2A">
              <w:rPr>
                <w:bCs/>
                <w:sz w:val="22"/>
              </w:rPr>
              <w:instrText xml:space="preserve"> PAGE </w:instrText>
            </w:r>
            <w:r w:rsidR="00F65E33" w:rsidRPr="00EA4B2A">
              <w:rPr>
                <w:bCs/>
                <w:sz w:val="22"/>
              </w:rPr>
              <w:fldChar w:fldCharType="separate"/>
            </w:r>
            <w:r w:rsidR="00B47447">
              <w:rPr>
                <w:bCs/>
                <w:noProof/>
                <w:sz w:val="22"/>
              </w:rPr>
              <w:t>9</w:t>
            </w:r>
            <w:r w:rsidR="00F65E33" w:rsidRPr="00EA4B2A">
              <w:rPr>
                <w:bCs/>
                <w:sz w:val="22"/>
              </w:rPr>
              <w:fldChar w:fldCharType="end"/>
            </w:r>
          </w:sdtContent>
        </w:sdt>
      </w:sdtContent>
    </w:sdt>
  </w:p>
  <w:p w14:paraId="5AE72708" w14:textId="77777777" w:rsidR="00F65E33" w:rsidRDefault="00F65E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1365"/>
    </w:tblGrid>
    <w:tr w:rsidR="00F65E33" w:rsidRPr="009D559C" w14:paraId="716EAC1C" w14:textId="77777777" w:rsidTr="00B35298">
      <w:tc>
        <w:tcPr>
          <w:tcW w:w="7848" w:type="dxa"/>
        </w:tcPr>
        <w:p w14:paraId="06BAAF83" w14:textId="77777777" w:rsidR="00F65E33" w:rsidRPr="00613F47" w:rsidRDefault="00F65E33" w:rsidP="00B35298">
          <w:pPr>
            <w:pStyle w:val="Footer"/>
            <w:rPr>
              <w:sz w:val="16"/>
            </w:rPr>
          </w:pPr>
        </w:p>
      </w:tc>
      <w:tc>
        <w:tcPr>
          <w:tcW w:w="1394" w:type="dxa"/>
        </w:tcPr>
        <w:p w14:paraId="42EBF6FA" w14:textId="44693F01" w:rsidR="00F65E33" w:rsidRPr="00FE68D1" w:rsidRDefault="00F65E33" w:rsidP="00B35298">
          <w:pPr>
            <w:pStyle w:val="Footer"/>
            <w:jc w:val="right"/>
            <w:rPr>
              <w:i/>
              <w:sz w:val="20"/>
            </w:rPr>
          </w:pPr>
        </w:p>
      </w:tc>
    </w:tr>
  </w:tbl>
  <w:p w14:paraId="3DCD9F77" w14:textId="77777777" w:rsidR="00F65E33" w:rsidRPr="00EA4B2A" w:rsidRDefault="00F65E33">
    <w:pPr>
      <w:pStyle w:val="Footer"/>
      <w:jc w:val="right"/>
      <w:rPr>
        <w:sz w:val="22"/>
      </w:rPr>
    </w:pPr>
  </w:p>
  <w:p w14:paraId="146B6449" w14:textId="77777777" w:rsidR="00F65E33" w:rsidRDefault="00EA4B2A" w:rsidP="00EA4B2A">
    <w:pPr>
      <w:pStyle w:val="Footer"/>
      <w:tabs>
        <w:tab w:val="clear" w:pos="4153"/>
        <w:tab w:val="clear" w:pos="8306"/>
        <w:tab w:val="left" w:pos="303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7D867" w14:textId="77777777" w:rsidR="005E48D0" w:rsidRDefault="005E48D0">
      <w:r>
        <w:separator/>
      </w:r>
    </w:p>
  </w:footnote>
  <w:footnote w:type="continuationSeparator" w:id="0">
    <w:p w14:paraId="47987260" w14:textId="77777777" w:rsidR="005E48D0" w:rsidRDefault="005E4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1089"/>
    <w:multiLevelType w:val="singleLevel"/>
    <w:tmpl w:val="FF98011C"/>
    <w:lvl w:ilvl="0">
      <w:start w:val="1"/>
      <w:numFmt w:val="decimal"/>
      <w:lvlText w:val="%1."/>
      <w:lvlJc w:val="left"/>
      <w:pPr>
        <w:tabs>
          <w:tab w:val="num" w:pos="720"/>
        </w:tabs>
        <w:ind w:left="720" w:hanging="720"/>
      </w:pPr>
      <w:rPr>
        <w:rFonts w:hint="default"/>
      </w:rPr>
    </w:lvl>
  </w:abstractNum>
  <w:abstractNum w:abstractNumId="1" w15:restartNumberingAfterBreak="0">
    <w:nsid w:val="14430796"/>
    <w:multiLevelType w:val="hybridMultilevel"/>
    <w:tmpl w:val="6F7A01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0540093"/>
    <w:multiLevelType w:val="hybridMultilevel"/>
    <w:tmpl w:val="6F522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EE20A1"/>
    <w:multiLevelType w:val="hybridMultilevel"/>
    <w:tmpl w:val="381AC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3B01FD3"/>
    <w:multiLevelType w:val="multilevel"/>
    <w:tmpl w:val="3E20B120"/>
    <w:lvl w:ilvl="0">
      <w:start w:val="6"/>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4C20499"/>
    <w:multiLevelType w:val="hybridMultilevel"/>
    <w:tmpl w:val="309C4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2245CA8"/>
    <w:multiLevelType w:val="hybridMultilevel"/>
    <w:tmpl w:val="BE7064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8OlPDckuIU0a93JYM3Obt3hVO195J/vQ0W+eFHBWg5BPJpo1G3I7vxqRwlpkgjxxmNno5fmQRKeNFaEVaTQPA==" w:salt="LH18LSEKM0o4I0Cd4IQykw=="/>
  <w:defaultTabStop w:val="794"/>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CB4"/>
    <w:rsid w:val="00003896"/>
    <w:rsid w:val="0000570F"/>
    <w:rsid w:val="0001738D"/>
    <w:rsid w:val="000177A9"/>
    <w:rsid w:val="0002256A"/>
    <w:rsid w:val="00023225"/>
    <w:rsid w:val="00023A1F"/>
    <w:rsid w:val="00024D84"/>
    <w:rsid w:val="000303F2"/>
    <w:rsid w:val="000364AC"/>
    <w:rsid w:val="00053D2B"/>
    <w:rsid w:val="00054F70"/>
    <w:rsid w:val="00056819"/>
    <w:rsid w:val="000640A7"/>
    <w:rsid w:val="0007433F"/>
    <w:rsid w:val="00082C53"/>
    <w:rsid w:val="00086197"/>
    <w:rsid w:val="00087066"/>
    <w:rsid w:val="00087942"/>
    <w:rsid w:val="00090097"/>
    <w:rsid w:val="00092833"/>
    <w:rsid w:val="000A0A7F"/>
    <w:rsid w:val="000A1823"/>
    <w:rsid w:val="000A42E3"/>
    <w:rsid w:val="000A7021"/>
    <w:rsid w:val="000B11C7"/>
    <w:rsid w:val="000C19A6"/>
    <w:rsid w:val="000C4AB0"/>
    <w:rsid w:val="000D0879"/>
    <w:rsid w:val="000D3C5F"/>
    <w:rsid w:val="000F4C5A"/>
    <w:rsid w:val="000F5CE8"/>
    <w:rsid w:val="00124B18"/>
    <w:rsid w:val="00124B7E"/>
    <w:rsid w:val="001264F0"/>
    <w:rsid w:val="00132FF2"/>
    <w:rsid w:val="001337E9"/>
    <w:rsid w:val="00133D7D"/>
    <w:rsid w:val="00157E76"/>
    <w:rsid w:val="0016143C"/>
    <w:rsid w:val="001620C6"/>
    <w:rsid w:val="00167423"/>
    <w:rsid w:val="001735F5"/>
    <w:rsid w:val="00176C69"/>
    <w:rsid w:val="00176EC6"/>
    <w:rsid w:val="0017776C"/>
    <w:rsid w:val="00193284"/>
    <w:rsid w:val="001B337A"/>
    <w:rsid w:val="001B3A97"/>
    <w:rsid w:val="001F0754"/>
    <w:rsid w:val="001F31E6"/>
    <w:rsid w:val="00200478"/>
    <w:rsid w:val="00200C2C"/>
    <w:rsid w:val="002070E4"/>
    <w:rsid w:val="00216845"/>
    <w:rsid w:val="00226FE1"/>
    <w:rsid w:val="002339D0"/>
    <w:rsid w:val="002401B3"/>
    <w:rsid w:val="00243364"/>
    <w:rsid w:val="00243795"/>
    <w:rsid w:val="002452E8"/>
    <w:rsid w:val="002459D5"/>
    <w:rsid w:val="00246EDC"/>
    <w:rsid w:val="00251916"/>
    <w:rsid w:val="00253743"/>
    <w:rsid w:val="002576E3"/>
    <w:rsid w:val="00271C85"/>
    <w:rsid w:val="00276F2C"/>
    <w:rsid w:val="00282FF5"/>
    <w:rsid w:val="00287A2E"/>
    <w:rsid w:val="00295273"/>
    <w:rsid w:val="002A72CD"/>
    <w:rsid w:val="002B79BA"/>
    <w:rsid w:val="002C188C"/>
    <w:rsid w:val="002C601D"/>
    <w:rsid w:val="002C6A95"/>
    <w:rsid w:val="002D1261"/>
    <w:rsid w:val="002E1272"/>
    <w:rsid w:val="002E166F"/>
    <w:rsid w:val="002E4298"/>
    <w:rsid w:val="002E6004"/>
    <w:rsid w:val="002F513C"/>
    <w:rsid w:val="0030735F"/>
    <w:rsid w:val="0031642B"/>
    <w:rsid w:val="003330F2"/>
    <w:rsid w:val="00341A96"/>
    <w:rsid w:val="00343AAC"/>
    <w:rsid w:val="0036388E"/>
    <w:rsid w:val="003642B2"/>
    <w:rsid w:val="00377216"/>
    <w:rsid w:val="0038579B"/>
    <w:rsid w:val="003A27A2"/>
    <w:rsid w:val="003A2D92"/>
    <w:rsid w:val="003A4E29"/>
    <w:rsid w:val="003A702E"/>
    <w:rsid w:val="003B0B7D"/>
    <w:rsid w:val="003D4133"/>
    <w:rsid w:val="003D5B21"/>
    <w:rsid w:val="003E3F18"/>
    <w:rsid w:val="003E73F4"/>
    <w:rsid w:val="003F66EE"/>
    <w:rsid w:val="00402AB2"/>
    <w:rsid w:val="0040653F"/>
    <w:rsid w:val="00406DC1"/>
    <w:rsid w:val="00407A00"/>
    <w:rsid w:val="004214E0"/>
    <w:rsid w:val="00422363"/>
    <w:rsid w:val="00424EF1"/>
    <w:rsid w:val="004329CB"/>
    <w:rsid w:val="00435E81"/>
    <w:rsid w:val="0044240F"/>
    <w:rsid w:val="00443645"/>
    <w:rsid w:val="00443D54"/>
    <w:rsid w:val="00445EBB"/>
    <w:rsid w:val="00447F40"/>
    <w:rsid w:val="004517B9"/>
    <w:rsid w:val="0045180C"/>
    <w:rsid w:val="00453695"/>
    <w:rsid w:val="00471104"/>
    <w:rsid w:val="004939F8"/>
    <w:rsid w:val="00494668"/>
    <w:rsid w:val="0049716D"/>
    <w:rsid w:val="004A563A"/>
    <w:rsid w:val="004A6725"/>
    <w:rsid w:val="004B25C7"/>
    <w:rsid w:val="004C07EA"/>
    <w:rsid w:val="004C7897"/>
    <w:rsid w:val="004D176E"/>
    <w:rsid w:val="004D77F7"/>
    <w:rsid w:val="004F50ED"/>
    <w:rsid w:val="00512FDE"/>
    <w:rsid w:val="00513F8A"/>
    <w:rsid w:val="0051777B"/>
    <w:rsid w:val="00520D4F"/>
    <w:rsid w:val="00523E70"/>
    <w:rsid w:val="0053194B"/>
    <w:rsid w:val="00532CDB"/>
    <w:rsid w:val="005341B2"/>
    <w:rsid w:val="0053577B"/>
    <w:rsid w:val="0054245F"/>
    <w:rsid w:val="00544CDB"/>
    <w:rsid w:val="005817D8"/>
    <w:rsid w:val="00585EEC"/>
    <w:rsid w:val="005937A5"/>
    <w:rsid w:val="00594EEB"/>
    <w:rsid w:val="005A32F7"/>
    <w:rsid w:val="005A360B"/>
    <w:rsid w:val="005A3DA2"/>
    <w:rsid w:val="005A45FE"/>
    <w:rsid w:val="005C4F5B"/>
    <w:rsid w:val="005E1E72"/>
    <w:rsid w:val="005E48D0"/>
    <w:rsid w:val="005F415B"/>
    <w:rsid w:val="005F55BD"/>
    <w:rsid w:val="005F7792"/>
    <w:rsid w:val="005F7AD2"/>
    <w:rsid w:val="00614FFE"/>
    <w:rsid w:val="00615145"/>
    <w:rsid w:val="0063693B"/>
    <w:rsid w:val="006405F2"/>
    <w:rsid w:val="0064399E"/>
    <w:rsid w:val="006464BF"/>
    <w:rsid w:val="0065444F"/>
    <w:rsid w:val="0066337D"/>
    <w:rsid w:val="00664F4A"/>
    <w:rsid w:val="00665CB6"/>
    <w:rsid w:val="0066678C"/>
    <w:rsid w:val="00667203"/>
    <w:rsid w:val="00671923"/>
    <w:rsid w:val="00674E0E"/>
    <w:rsid w:val="006750B3"/>
    <w:rsid w:val="006835DB"/>
    <w:rsid w:val="0068555D"/>
    <w:rsid w:val="0068731E"/>
    <w:rsid w:val="0069107F"/>
    <w:rsid w:val="00697B47"/>
    <w:rsid w:val="006A0E94"/>
    <w:rsid w:val="006C103B"/>
    <w:rsid w:val="006C66FA"/>
    <w:rsid w:val="006D04AC"/>
    <w:rsid w:val="006D5340"/>
    <w:rsid w:val="006D7800"/>
    <w:rsid w:val="006E035F"/>
    <w:rsid w:val="006E07B5"/>
    <w:rsid w:val="006E6723"/>
    <w:rsid w:val="006F0A39"/>
    <w:rsid w:val="006F2C2D"/>
    <w:rsid w:val="006F74FA"/>
    <w:rsid w:val="00704EAC"/>
    <w:rsid w:val="007153E2"/>
    <w:rsid w:val="00715671"/>
    <w:rsid w:val="00721076"/>
    <w:rsid w:val="00724E71"/>
    <w:rsid w:val="00736212"/>
    <w:rsid w:val="007553A6"/>
    <w:rsid w:val="00756FA5"/>
    <w:rsid w:val="00771605"/>
    <w:rsid w:val="00774A48"/>
    <w:rsid w:val="00780CA1"/>
    <w:rsid w:val="00790FE0"/>
    <w:rsid w:val="00796F79"/>
    <w:rsid w:val="007A45FB"/>
    <w:rsid w:val="007A55B9"/>
    <w:rsid w:val="007B01D6"/>
    <w:rsid w:val="007B175E"/>
    <w:rsid w:val="007E67FE"/>
    <w:rsid w:val="007F4F43"/>
    <w:rsid w:val="007F77B9"/>
    <w:rsid w:val="00800C88"/>
    <w:rsid w:val="008161E2"/>
    <w:rsid w:val="00825639"/>
    <w:rsid w:val="00844B24"/>
    <w:rsid w:val="0084629A"/>
    <w:rsid w:val="008561E0"/>
    <w:rsid w:val="0085727F"/>
    <w:rsid w:val="00877EEE"/>
    <w:rsid w:val="008804BF"/>
    <w:rsid w:val="00880F86"/>
    <w:rsid w:val="0088585A"/>
    <w:rsid w:val="00886F78"/>
    <w:rsid w:val="00891D52"/>
    <w:rsid w:val="008933C3"/>
    <w:rsid w:val="008937B1"/>
    <w:rsid w:val="00897194"/>
    <w:rsid w:val="008A0F2F"/>
    <w:rsid w:val="008A1BEB"/>
    <w:rsid w:val="008A552D"/>
    <w:rsid w:val="008B426B"/>
    <w:rsid w:val="008B61F4"/>
    <w:rsid w:val="008D7732"/>
    <w:rsid w:val="008E147F"/>
    <w:rsid w:val="008E17D1"/>
    <w:rsid w:val="008F3270"/>
    <w:rsid w:val="00902880"/>
    <w:rsid w:val="009052A8"/>
    <w:rsid w:val="00916101"/>
    <w:rsid w:val="00921D71"/>
    <w:rsid w:val="009228FB"/>
    <w:rsid w:val="00927B05"/>
    <w:rsid w:val="009345B4"/>
    <w:rsid w:val="00936B63"/>
    <w:rsid w:val="00946B49"/>
    <w:rsid w:val="00954987"/>
    <w:rsid w:val="00974504"/>
    <w:rsid w:val="00976B20"/>
    <w:rsid w:val="00983776"/>
    <w:rsid w:val="00984073"/>
    <w:rsid w:val="0099544D"/>
    <w:rsid w:val="0099615F"/>
    <w:rsid w:val="009A1871"/>
    <w:rsid w:val="009A1EE7"/>
    <w:rsid w:val="009A4C13"/>
    <w:rsid w:val="009A766B"/>
    <w:rsid w:val="009B6DF2"/>
    <w:rsid w:val="009C18C4"/>
    <w:rsid w:val="009C3781"/>
    <w:rsid w:val="009D5DB4"/>
    <w:rsid w:val="009E2106"/>
    <w:rsid w:val="009E2260"/>
    <w:rsid w:val="009E2A43"/>
    <w:rsid w:val="009E4B02"/>
    <w:rsid w:val="009E6599"/>
    <w:rsid w:val="009F5868"/>
    <w:rsid w:val="009F7F70"/>
    <w:rsid w:val="00A05059"/>
    <w:rsid w:val="00A05ADF"/>
    <w:rsid w:val="00A06714"/>
    <w:rsid w:val="00A1525E"/>
    <w:rsid w:val="00A17618"/>
    <w:rsid w:val="00A30F0C"/>
    <w:rsid w:val="00A42833"/>
    <w:rsid w:val="00A53211"/>
    <w:rsid w:val="00A56138"/>
    <w:rsid w:val="00A56A4B"/>
    <w:rsid w:val="00A74DB0"/>
    <w:rsid w:val="00A8189D"/>
    <w:rsid w:val="00A83632"/>
    <w:rsid w:val="00A84A8B"/>
    <w:rsid w:val="00A85E41"/>
    <w:rsid w:val="00A909F8"/>
    <w:rsid w:val="00A945B7"/>
    <w:rsid w:val="00AA10F6"/>
    <w:rsid w:val="00AB1DBB"/>
    <w:rsid w:val="00AD398C"/>
    <w:rsid w:val="00AE5C09"/>
    <w:rsid w:val="00AF4EB2"/>
    <w:rsid w:val="00AF6AA6"/>
    <w:rsid w:val="00B06249"/>
    <w:rsid w:val="00B1666E"/>
    <w:rsid w:val="00B168D0"/>
    <w:rsid w:val="00B36FF4"/>
    <w:rsid w:val="00B40198"/>
    <w:rsid w:val="00B40253"/>
    <w:rsid w:val="00B42C3E"/>
    <w:rsid w:val="00B43419"/>
    <w:rsid w:val="00B46143"/>
    <w:rsid w:val="00B47447"/>
    <w:rsid w:val="00B474CE"/>
    <w:rsid w:val="00B53C15"/>
    <w:rsid w:val="00B563EE"/>
    <w:rsid w:val="00B63108"/>
    <w:rsid w:val="00B65198"/>
    <w:rsid w:val="00B708B6"/>
    <w:rsid w:val="00B82131"/>
    <w:rsid w:val="00B91983"/>
    <w:rsid w:val="00B95E4D"/>
    <w:rsid w:val="00BA6667"/>
    <w:rsid w:val="00BA7087"/>
    <w:rsid w:val="00BB2B3A"/>
    <w:rsid w:val="00BB767E"/>
    <w:rsid w:val="00BD0729"/>
    <w:rsid w:val="00BD3AC6"/>
    <w:rsid w:val="00BE2EFB"/>
    <w:rsid w:val="00BE3E73"/>
    <w:rsid w:val="00BF1A4D"/>
    <w:rsid w:val="00BF3174"/>
    <w:rsid w:val="00C041DA"/>
    <w:rsid w:val="00C31B10"/>
    <w:rsid w:val="00C466DD"/>
    <w:rsid w:val="00C652A4"/>
    <w:rsid w:val="00C712DA"/>
    <w:rsid w:val="00C72A38"/>
    <w:rsid w:val="00C858F4"/>
    <w:rsid w:val="00C94A4A"/>
    <w:rsid w:val="00CA6069"/>
    <w:rsid w:val="00CB2171"/>
    <w:rsid w:val="00CB29A5"/>
    <w:rsid w:val="00CB2F94"/>
    <w:rsid w:val="00CC1012"/>
    <w:rsid w:val="00CD0305"/>
    <w:rsid w:val="00CD37B1"/>
    <w:rsid w:val="00CD6E2F"/>
    <w:rsid w:val="00CE3BF8"/>
    <w:rsid w:val="00CE58E8"/>
    <w:rsid w:val="00CF187B"/>
    <w:rsid w:val="00CF3EDF"/>
    <w:rsid w:val="00D1436D"/>
    <w:rsid w:val="00D14BCC"/>
    <w:rsid w:val="00D15926"/>
    <w:rsid w:val="00D41CB4"/>
    <w:rsid w:val="00D44AD6"/>
    <w:rsid w:val="00D47EA3"/>
    <w:rsid w:val="00D54734"/>
    <w:rsid w:val="00D557F6"/>
    <w:rsid w:val="00D56A04"/>
    <w:rsid w:val="00D656A1"/>
    <w:rsid w:val="00D66FA6"/>
    <w:rsid w:val="00D813AB"/>
    <w:rsid w:val="00D83369"/>
    <w:rsid w:val="00D869F6"/>
    <w:rsid w:val="00D95C43"/>
    <w:rsid w:val="00DB4901"/>
    <w:rsid w:val="00DC7EC4"/>
    <w:rsid w:val="00DD1324"/>
    <w:rsid w:val="00DD363B"/>
    <w:rsid w:val="00DD464C"/>
    <w:rsid w:val="00DD58BE"/>
    <w:rsid w:val="00DE2029"/>
    <w:rsid w:val="00DF206C"/>
    <w:rsid w:val="00DF6221"/>
    <w:rsid w:val="00E03DB6"/>
    <w:rsid w:val="00E0784C"/>
    <w:rsid w:val="00E25402"/>
    <w:rsid w:val="00E34CE3"/>
    <w:rsid w:val="00E575BD"/>
    <w:rsid w:val="00E61594"/>
    <w:rsid w:val="00E80D1A"/>
    <w:rsid w:val="00E81B8E"/>
    <w:rsid w:val="00E91355"/>
    <w:rsid w:val="00E91508"/>
    <w:rsid w:val="00E92AAA"/>
    <w:rsid w:val="00EA4B2A"/>
    <w:rsid w:val="00EB7478"/>
    <w:rsid w:val="00EC4692"/>
    <w:rsid w:val="00ED0C85"/>
    <w:rsid w:val="00ED5BEC"/>
    <w:rsid w:val="00EE0119"/>
    <w:rsid w:val="00EE2DD4"/>
    <w:rsid w:val="00EE6442"/>
    <w:rsid w:val="00EF4428"/>
    <w:rsid w:val="00F376D8"/>
    <w:rsid w:val="00F43092"/>
    <w:rsid w:val="00F43FC6"/>
    <w:rsid w:val="00F51136"/>
    <w:rsid w:val="00F6004A"/>
    <w:rsid w:val="00F62E29"/>
    <w:rsid w:val="00F65E33"/>
    <w:rsid w:val="00F67693"/>
    <w:rsid w:val="00F86877"/>
    <w:rsid w:val="00F93CA4"/>
    <w:rsid w:val="00F950A4"/>
    <w:rsid w:val="00F96B9D"/>
    <w:rsid w:val="00FD2016"/>
    <w:rsid w:val="00FD3196"/>
    <w:rsid w:val="00FD647D"/>
    <w:rsid w:val="00FD6858"/>
    <w:rsid w:val="00FD6C17"/>
    <w:rsid w:val="00FE7D72"/>
    <w:rsid w:val="00FF18E8"/>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D50A467"/>
  <w15:docId w15:val="{EE3AFBC8-4594-4306-8574-035828B1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187B"/>
    <w:rPr>
      <w:rFonts w:ascii="Verdana" w:hAnsi="Verdana"/>
      <w:sz w:val="24"/>
      <w:szCs w:val="24"/>
      <w:lang w:eastAsia="en-US"/>
    </w:rPr>
  </w:style>
  <w:style w:type="paragraph" w:styleId="Heading1">
    <w:name w:val="heading 1"/>
    <w:basedOn w:val="Normal"/>
    <w:next w:val="Normal"/>
    <w:link w:val="Heading1Char"/>
    <w:qFormat/>
    <w:rsid w:val="00FE7D72"/>
    <w:pPr>
      <w:keepNext/>
      <w:spacing w:before="240" w:after="60"/>
      <w:outlineLvl w:val="0"/>
    </w:pPr>
    <w:rPr>
      <w:rFonts w:ascii="Elementary SF" w:hAnsi="Elementary SF"/>
      <w:b/>
      <w:kern w:val="28"/>
      <w:sz w:val="32"/>
      <w:szCs w:val="20"/>
      <w:lang w:eastAsia="en-GB"/>
    </w:rPr>
  </w:style>
  <w:style w:type="paragraph" w:styleId="Heading2">
    <w:name w:val="heading 2"/>
    <w:basedOn w:val="Normal"/>
    <w:next w:val="Normal"/>
    <w:link w:val="Heading2Char"/>
    <w:unhideWhenUsed/>
    <w:qFormat/>
    <w:rsid w:val="00CF18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7618"/>
    <w:rPr>
      <w:color w:val="0000FF"/>
      <w:u w:val="single"/>
    </w:rPr>
  </w:style>
  <w:style w:type="paragraph" w:styleId="Footer">
    <w:name w:val="footer"/>
    <w:basedOn w:val="Normal"/>
    <w:link w:val="FooterChar"/>
    <w:rsid w:val="000D3C5F"/>
    <w:pPr>
      <w:tabs>
        <w:tab w:val="center" w:pos="4153"/>
        <w:tab w:val="right" w:pos="8306"/>
      </w:tabs>
    </w:pPr>
  </w:style>
  <w:style w:type="character" w:styleId="PageNumber">
    <w:name w:val="page number"/>
    <w:basedOn w:val="DefaultParagraphFont"/>
    <w:rsid w:val="000D3C5F"/>
  </w:style>
  <w:style w:type="paragraph" w:styleId="Header">
    <w:name w:val="header"/>
    <w:basedOn w:val="Normal"/>
    <w:rsid w:val="000D3C5F"/>
    <w:pPr>
      <w:tabs>
        <w:tab w:val="center" w:pos="4153"/>
        <w:tab w:val="right" w:pos="8306"/>
      </w:tabs>
    </w:pPr>
  </w:style>
  <w:style w:type="table" w:styleId="TableGrid">
    <w:name w:val="Table Grid"/>
    <w:basedOn w:val="TableNormal"/>
    <w:rsid w:val="00CB2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1DBB"/>
    <w:rPr>
      <w:rFonts w:ascii="Tahoma" w:hAnsi="Tahoma" w:cs="Tahoma"/>
      <w:sz w:val="16"/>
      <w:szCs w:val="16"/>
    </w:rPr>
  </w:style>
  <w:style w:type="character" w:customStyle="1" w:styleId="BalloonTextChar">
    <w:name w:val="Balloon Text Char"/>
    <w:basedOn w:val="DefaultParagraphFont"/>
    <w:link w:val="BalloonText"/>
    <w:rsid w:val="00AB1DBB"/>
    <w:rPr>
      <w:rFonts w:ascii="Tahoma" w:hAnsi="Tahoma" w:cs="Tahoma"/>
      <w:sz w:val="16"/>
      <w:szCs w:val="16"/>
      <w:lang w:eastAsia="en-US"/>
    </w:rPr>
  </w:style>
  <w:style w:type="character" w:customStyle="1" w:styleId="FooterChar">
    <w:name w:val="Footer Char"/>
    <w:basedOn w:val="DefaultParagraphFont"/>
    <w:link w:val="Footer"/>
    <w:rsid w:val="006E07B5"/>
    <w:rPr>
      <w:rFonts w:ascii="Verdana" w:hAnsi="Verdana"/>
      <w:sz w:val="24"/>
      <w:szCs w:val="24"/>
      <w:lang w:eastAsia="en-US"/>
    </w:rPr>
  </w:style>
  <w:style w:type="paragraph" w:styleId="ListParagraph">
    <w:name w:val="List Paragraph"/>
    <w:basedOn w:val="Normal"/>
    <w:uiPriority w:val="34"/>
    <w:qFormat/>
    <w:rsid w:val="00407A00"/>
    <w:pPr>
      <w:ind w:left="720"/>
      <w:contextualSpacing/>
    </w:pPr>
  </w:style>
  <w:style w:type="character" w:customStyle="1" w:styleId="Heading1Char">
    <w:name w:val="Heading 1 Char"/>
    <w:basedOn w:val="DefaultParagraphFont"/>
    <w:link w:val="Heading1"/>
    <w:rsid w:val="00FE7D72"/>
    <w:rPr>
      <w:rFonts w:ascii="Elementary SF" w:hAnsi="Elementary SF"/>
      <w:b/>
      <w:kern w:val="28"/>
      <w:sz w:val="32"/>
    </w:rPr>
  </w:style>
  <w:style w:type="paragraph" w:styleId="BodyText2">
    <w:name w:val="Body Text 2"/>
    <w:basedOn w:val="Normal"/>
    <w:link w:val="BodyText2Char"/>
    <w:rsid w:val="00FE7D72"/>
    <w:rPr>
      <w:rFonts w:ascii="Century Schoolbook" w:hAnsi="Century Schoolbook"/>
      <w:szCs w:val="20"/>
      <w:lang w:eastAsia="en-GB"/>
    </w:rPr>
  </w:style>
  <w:style w:type="character" w:customStyle="1" w:styleId="BodyText2Char">
    <w:name w:val="Body Text 2 Char"/>
    <w:basedOn w:val="DefaultParagraphFont"/>
    <w:link w:val="BodyText2"/>
    <w:rsid w:val="00FE7D72"/>
    <w:rPr>
      <w:rFonts w:ascii="Century Schoolbook" w:hAnsi="Century Schoolbook"/>
      <w:sz w:val="24"/>
    </w:rPr>
  </w:style>
  <w:style w:type="paragraph" w:styleId="Title">
    <w:name w:val="Title"/>
    <w:basedOn w:val="Normal"/>
    <w:link w:val="TitleChar"/>
    <w:qFormat/>
    <w:rsid w:val="00FE7D72"/>
    <w:pPr>
      <w:jc w:val="center"/>
    </w:pPr>
    <w:rPr>
      <w:rFonts w:ascii="Elementary SF" w:hAnsi="Elementary SF"/>
      <w:b/>
      <w:sz w:val="32"/>
      <w:szCs w:val="20"/>
      <w:lang w:eastAsia="en-GB"/>
    </w:rPr>
  </w:style>
  <w:style w:type="character" w:customStyle="1" w:styleId="TitleChar">
    <w:name w:val="Title Char"/>
    <w:basedOn w:val="DefaultParagraphFont"/>
    <w:link w:val="Title"/>
    <w:rsid w:val="00FE7D72"/>
    <w:rPr>
      <w:rFonts w:ascii="Elementary SF" w:hAnsi="Elementary SF"/>
      <w:b/>
      <w:sz w:val="32"/>
    </w:rPr>
  </w:style>
  <w:style w:type="paragraph" w:styleId="BodyTextIndent2">
    <w:name w:val="Body Text Indent 2"/>
    <w:basedOn w:val="Normal"/>
    <w:link w:val="BodyTextIndent2Char"/>
    <w:rsid w:val="00FE7D72"/>
    <w:pPr>
      <w:ind w:left="720"/>
    </w:pPr>
    <w:rPr>
      <w:rFonts w:ascii="Century Schoolbook" w:hAnsi="Century Schoolbook"/>
      <w:szCs w:val="20"/>
      <w:lang w:eastAsia="en-GB"/>
    </w:rPr>
  </w:style>
  <w:style w:type="character" w:customStyle="1" w:styleId="BodyTextIndent2Char">
    <w:name w:val="Body Text Indent 2 Char"/>
    <w:basedOn w:val="DefaultParagraphFont"/>
    <w:link w:val="BodyTextIndent2"/>
    <w:rsid w:val="00FE7D72"/>
    <w:rPr>
      <w:rFonts w:ascii="Century Schoolbook" w:hAnsi="Century Schoolbook"/>
      <w:sz w:val="24"/>
    </w:rPr>
  </w:style>
  <w:style w:type="character" w:customStyle="1" w:styleId="Heading2Char">
    <w:name w:val="Heading 2 Char"/>
    <w:basedOn w:val="DefaultParagraphFont"/>
    <w:link w:val="Heading2"/>
    <w:rsid w:val="00CF187B"/>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696478">
      <w:bodyDiv w:val="1"/>
      <w:marLeft w:val="0"/>
      <w:marRight w:val="0"/>
      <w:marTop w:val="0"/>
      <w:marBottom w:val="0"/>
      <w:divBdr>
        <w:top w:val="none" w:sz="0" w:space="0" w:color="auto"/>
        <w:left w:val="none" w:sz="0" w:space="0" w:color="auto"/>
        <w:bottom w:val="none" w:sz="0" w:space="0" w:color="auto"/>
        <w:right w:val="none" w:sz="0" w:space="0" w:color="auto"/>
      </w:divBdr>
    </w:div>
    <w:div w:id="1123962451">
      <w:bodyDiv w:val="1"/>
      <w:marLeft w:val="0"/>
      <w:marRight w:val="0"/>
      <w:marTop w:val="0"/>
      <w:marBottom w:val="0"/>
      <w:divBdr>
        <w:top w:val="none" w:sz="0" w:space="0" w:color="auto"/>
        <w:left w:val="none" w:sz="0" w:space="0" w:color="auto"/>
        <w:bottom w:val="none" w:sz="0" w:space="0" w:color="auto"/>
        <w:right w:val="none" w:sz="0" w:space="0" w:color="auto"/>
      </w:divBdr>
    </w:div>
    <w:div w:id="13966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41E29-547B-48FC-BAD1-1F1EA9FE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2854</Words>
  <Characters>14598</Characters>
  <Application>Microsoft Office Word</Application>
  <DocSecurity>8</DocSecurity>
  <Lines>442</Lines>
  <Paragraphs>187</Paragraphs>
  <ScaleCrop>false</ScaleCrop>
  <HeadingPairs>
    <vt:vector size="2" baseType="variant">
      <vt:variant>
        <vt:lpstr>Title</vt:lpstr>
      </vt:variant>
      <vt:variant>
        <vt:i4>1</vt:i4>
      </vt:variant>
    </vt:vector>
  </HeadingPairs>
  <TitlesOfParts>
    <vt:vector size="1" baseType="lpstr">
      <vt:lpstr>DOCUMENT CONTROL SHEET</vt:lpstr>
    </vt:vector>
  </TitlesOfParts>
  <Company>Swansea College</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CONTROL SHEET</dc:title>
  <dc:creator>a.robertson</dc:creator>
  <cp:lastModifiedBy>Beverley Hunt</cp:lastModifiedBy>
  <cp:revision>10</cp:revision>
  <cp:lastPrinted>2015-07-17T08:54:00Z</cp:lastPrinted>
  <dcterms:created xsi:type="dcterms:W3CDTF">2024-08-02T14:53:00Z</dcterms:created>
  <dcterms:modified xsi:type="dcterms:W3CDTF">2024-08-08T12:48:00Z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